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519" w:rsidRPr="008C7519" w:rsidRDefault="008C7519">
      <w:pPr>
        <w:rPr>
          <w:b/>
          <w:sz w:val="36"/>
          <w:szCs w:val="36"/>
        </w:rPr>
      </w:pPr>
      <w:bookmarkStart w:id="0" w:name="_GoBack"/>
      <w:bookmarkEnd w:id="0"/>
      <w:r w:rsidRPr="008C7519">
        <w:rPr>
          <w:b/>
          <w:sz w:val="36"/>
          <w:szCs w:val="36"/>
        </w:rPr>
        <w:t>Z oświadczeniem po dopłaty</w:t>
      </w:r>
    </w:p>
    <w:p w:rsidR="008C7519" w:rsidRPr="008C7519" w:rsidRDefault="008C7519" w:rsidP="008C7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tym roku po raz drugi rolnicy będą składali wnioski o przyznanie płatności bezpośrednich oraz płatności obszarowych z PROW 2014-2020 obowiązkowo przez </w:t>
      </w:r>
      <w:proofErr w:type="spellStart"/>
      <w:r w:rsidRPr="008C75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internet</w:t>
      </w:r>
      <w:proofErr w:type="spellEnd"/>
      <w:r w:rsidRPr="008C75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za pomocą aplikacji </w:t>
      </w:r>
      <w:proofErr w:type="spellStart"/>
      <w:r w:rsidRPr="008C75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eWniosekPlus</w:t>
      </w:r>
      <w:proofErr w:type="spellEnd"/>
      <w:r w:rsidRPr="008C75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Właścicielom małych gospodarstw pozostawiono, tak jak było to w 2018 r., możliwość złożenia oświadczenia. Agencja będzie je przyjmowała od 15 lutego do 14 marca 2019 r.</w:t>
      </w:r>
      <w:r w:rsidRPr="008C7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7519" w:rsidRPr="008C7519" w:rsidRDefault="008C7519" w:rsidP="008C7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1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może złożyć jedynie rolnik, który we wniosku o przyznanie płatności na rok 2018 deklarował powierzchnię gruntów ornych mniejszą niż 10 ha i ubiegał się wyłącznie o:</w:t>
      </w:r>
    </w:p>
    <w:p w:rsidR="008C7519" w:rsidRPr="008C7519" w:rsidRDefault="008C7519" w:rsidP="008C75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1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jednolitą płatność obszarową, płatność za zazielenienie, płatność dodatkową, płatność związaną do powierzchni uprawy chmielu, płatność do owiec, płatność do kóz, płatność niezwiązaną do tytoniu,</w:t>
      </w:r>
    </w:p>
    <w:p w:rsidR="008C7519" w:rsidRPr="008C7519" w:rsidRDefault="008C7519" w:rsidP="008C75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19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płatności dla obszarów z ograniczeniami naturalnymi lub innymi szczególnymi ograniczeniami (płatność ONW) (PROW 2014-2020),</w:t>
      </w:r>
    </w:p>
    <w:p w:rsidR="008C7519" w:rsidRPr="008C7519" w:rsidRDefault="008C7519" w:rsidP="008C75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19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wypłatę pomocy na zalesianie (PROW 2007-2013),</w:t>
      </w:r>
    </w:p>
    <w:p w:rsidR="008C7519" w:rsidRPr="008C7519" w:rsidRDefault="008C7519" w:rsidP="008C75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19">
        <w:rPr>
          <w:rFonts w:ascii="Times New Roman" w:eastAsia="Times New Roman" w:hAnsi="Times New Roman" w:cs="Times New Roman"/>
          <w:sz w:val="24"/>
          <w:szCs w:val="24"/>
          <w:lang w:eastAsia="pl-PL"/>
        </w:rPr>
        <w:t>premię pielęgnacyjną i premię zalesieniową (PROW 2014-2020).</w:t>
      </w:r>
    </w:p>
    <w:p w:rsidR="008C7519" w:rsidRDefault="008C7519" w:rsidP="008C7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19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rolnik składający oświadczenie powinien potwierdzić brak zmian w odniesieniu do wniosku o przyznanie płatności złożonego w 2018 r. oraz fakt ubiegania się w 2019 r. o te same płatności, co w roku 2018.</w:t>
      </w:r>
    </w:p>
    <w:p w:rsidR="008C7519" w:rsidRPr="008C7519" w:rsidRDefault="008C7519" w:rsidP="008C7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Jeżeli działki rolnika zostały objęte </w:t>
      </w:r>
      <w:proofErr w:type="spellStart"/>
      <w:r>
        <w:t>nowowyznaczonymi</w:t>
      </w:r>
      <w:proofErr w:type="spellEnd"/>
      <w:r>
        <w:t xml:space="preserve"> obszarami ONW, a nie ubiegał się w ubiegłym roku o przyznanie takiej pomocy – w tym roku nie będzie mógł złożyć oświadczenia. O płatności trzeba będzie wystąpić z pomocą aplikacji </w:t>
      </w:r>
      <w:proofErr w:type="spellStart"/>
      <w:r>
        <w:t>eWniosek</w:t>
      </w:r>
      <w:proofErr w:type="spellEnd"/>
      <w:r>
        <w:t>.</w:t>
      </w:r>
    </w:p>
    <w:p w:rsidR="008C7519" w:rsidRPr="008C7519" w:rsidRDefault="008C7519" w:rsidP="008C7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1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 od rolników przyjmują biura powiatowe ARiMR. Można złożyć je osobiście, przez upoważnioną osobę lub przesłać za pośrednictwem Poczty Polskiej - wówczas o terminie wpływu zadecyduje data stempla pocztowego.  </w:t>
      </w:r>
    </w:p>
    <w:p w:rsidR="008C7519" w:rsidRPr="008C7519" w:rsidRDefault="008C7519" w:rsidP="008C7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ubiegłym roku z możliwości złożenia oświadczeń w formie papierowej skorzystało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prawie 50 tys. małopolskich </w:t>
      </w:r>
      <w:r w:rsidRPr="008C7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rolników. Z kolei blisko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70</w:t>
      </w:r>
      <w:r w:rsidRPr="008C7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tys. rolników przesłało do Agencji wnioski o dopłaty drogą elektroniczną za pośrednictwem aplikacji </w:t>
      </w:r>
      <w:proofErr w:type="spellStart"/>
      <w:r w:rsidRPr="008C7519">
        <w:rPr>
          <w:rFonts w:ascii="Times New Roman" w:eastAsia="Times New Roman" w:hAnsi="Times New Roman" w:cs="Times New Roman"/>
          <w:sz w:val="24"/>
          <w:szCs w:val="24"/>
          <w:lang w:eastAsia="pl-PL"/>
        </w:rPr>
        <w:t>eWniosekPlus</w:t>
      </w:r>
      <w:proofErr w:type="spellEnd"/>
      <w:r w:rsidRPr="008C75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C7519" w:rsidRDefault="008C7519"/>
    <w:sectPr w:rsidR="008C7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46678"/>
    <w:multiLevelType w:val="multilevel"/>
    <w:tmpl w:val="8E1E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9C"/>
    <w:rsid w:val="00065A57"/>
    <w:rsid w:val="008C7519"/>
    <w:rsid w:val="0091479C"/>
    <w:rsid w:val="00932CF2"/>
    <w:rsid w:val="00A0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591B8F-D1CF-4793-A56F-963E06D8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Klimkiewicz Dorota</cp:lastModifiedBy>
  <cp:revision>2</cp:revision>
  <dcterms:created xsi:type="dcterms:W3CDTF">2019-02-15T07:11:00Z</dcterms:created>
  <dcterms:modified xsi:type="dcterms:W3CDTF">2019-02-15T07:11:00Z</dcterms:modified>
</cp:coreProperties>
</file>