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8548" w14:textId="77777777" w:rsidR="00C70386" w:rsidRPr="00CE21C8" w:rsidRDefault="00C70386" w:rsidP="00CE21C8">
      <w:pPr>
        <w:pStyle w:val="Nagwek5"/>
        <w:rPr>
          <w:rFonts w:ascii="Tahoma" w:hAnsi="Tahoma"/>
          <w:sz w:val="24"/>
          <w:szCs w:val="24"/>
        </w:rPr>
      </w:pPr>
      <w:r w:rsidRPr="00CE21C8">
        <w:rPr>
          <w:rFonts w:ascii="Tahoma" w:hAnsi="Tahoma"/>
          <w:sz w:val="24"/>
          <w:szCs w:val="24"/>
        </w:rPr>
        <w:t>PORZĄDEK OBRAD</w:t>
      </w:r>
    </w:p>
    <w:p w14:paraId="04C7DA06" w14:textId="68E224D2" w:rsidR="00C70386" w:rsidRPr="00CE21C8" w:rsidRDefault="00AD15D1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>X</w:t>
      </w:r>
      <w:r w:rsidR="001514D0">
        <w:rPr>
          <w:rFonts w:ascii="Tahoma" w:hAnsi="Tahoma"/>
          <w:b/>
          <w:sz w:val="24"/>
          <w:szCs w:val="24"/>
        </w:rPr>
        <w:t>I</w:t>
      </w:r>
      <w:r w:rsidR="009142F7">
        <w:rPr>
          <w:rFonts w:ascii="Tahoma" w:hAnsi="Tahoma"/>
          <w:b/>
          <w:sz w:val="24"/>
          <w:szCs w:val="24"/>
        </w:rPr>
        <w:t>V</w:t>
      </w:r>
      <w:r w:rsidR="00782181" w:rsidRPr="00CE21C8">
        <w:rPr>
          <w:rFonts w:ascii="Tahoma" w:hAnsi="Tahoma"/>
          <w:b/>
          <w:sz w:val="24"/>
          <w:szCs w:val="24"/>
        </w:rPr>
        <w:t xml:space="preserve"> </w:t>
      </w:r>
      <w:r w:rsidR="00F23CC2">
        <w:rPr>
          <w:rFonts w:ascii="Tahoma" w:hAnsi="Tahoma"/>
          <w:b/>
          <w:sz w:val="24"/>
          <w:szCs w:val="24"/>
        </w:rPr>
        <w:t>NAD</w:t>
      </w:r>
      <w:r w:rsidR="00C70386" w:rsidRPr="00CE21C8">
        <w:rPr>
          <w:rFonts w:ascii="Tahoma" w:hAnsi="Tahoma"/>
          <w:b/>
          <w:sz w:val="24"/>
          <w:szCs w:val="24"/>
        </w:rPr>
        <w:t xml:space="preserve">ZWYCZAJNEJ SESJI  </w:t>
      </w:r>
    </w:p>
    <w:p w14:paraId="0203DADF" w14:textId="77777777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RADY GMINY KAMIONKA WIELKA </w:t>
      </w:r>
    </w:p>
    <w:p w14:paraId="68F04373" w14:textId="4865B5E8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w dniu </w:t>
      </w:r>
      <w:r w:rsidR="009142F7">
        <w:rPr>
          <w:rFonts w:ascii="Tahoma" w:hAnsi="Tahoma"/>
          <w:b/>
          <w:sz w:val="24"/>
          <w:szCs w:val="24"/>
        </w:rPr>
        <w:t xml:space="preserve">25 listopada </w:t>
      </w:r>
      <w:r w:rsidRPr="00CE21C8">
        <w:rPr>
          <w:rFonts w:ascii="Tahoma" w:hAnsi="Tahoma"/>
          <w:b/>
          <w:sz w:val="24"/>
          <w:szCs w:val="24"/>
        </w:rPr>
        <w:t>202</w:t>
      </w:r>
      <w:r w:rsidR="00694AD1" w:rsidRPr="00CE21C8">
        <w:rPr>
          <w:rFonts w:ascii="Tahoma" w:hAnsi="Tahoma"/>
          <w:b/>
          <w:sz w:val="24"/>
          <w:szCs w:val="24"/>
        </w:rPr>
        <w:t>5</w:t>
      </w:r>
      <w:r w:rsidRPr="00CE21C8">
        <w:rPr>
          <w:rFonts w:ascii="Tahoma" w:hAnsi="Tahoma"/>
          <w:b/>
          <w:sz w:val="24"/>
          <w:szCs w:val="24"/>
        </w:rPr>
        <w:t xml:space="preserve"> roku o godz. </w:t>
      </w:r>
      <w:r w:rsidR="00AD15D1" w:rsidRPr="00CE21C8">
        <w:rPr>
          <w:rFonts w:ascii="Tahoma" w:hAnsi="Tahoma"/>
          <w:b/>
          <w:sz w:val="24"/>
          <w:szCs w:val="24"/>
        </w:rPr>
        <w:t>1</w:t>
      </w:r>
      <w:r w:rsidR="009142F7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:</w:t>
      </w:r>
      <w:r w:rsidR="009142F7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0</w:t>
      </w:r>
      <w:r w:rsidRPr="00CE21C8">
        <w:rPr>
          <w:rFonts w:ascii="Tahoma" w:hAnsi="Tahoma"/>
          <w:b/>
          <w:sz w:val="24"/>
          <w:szCs w:val="24"/>
        </w:rPr>
        <w:t xml:space="preserve"> </w:t>
      </w:r>
    </w:p>
    <w:p w14:paraId="3057260C" w14:textId="0770EBFD" w:rsidR="00C70386" w:rsidRPr="00CE21C8" w:rsidRDefault="00C70386" w:rsidP="00CE21C8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 w sali posiedzeń w Urzędzie Gminy Kamionka Wielka</w:t>
      </w:r>
    </w:p>
    <w:p w14:paraId="1A5B6B0F" w14:textId="77777777" w:rsidR="00C70386" w:rsidRPr="00CE21C8" w:rsidRDefault="00C70386" w:rsidP="00C13926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</w:p>
    <w:p w14:paraId="4026E9FA" w14:textId="19D68641" w:rsidR="00C70386" w:rsidRPr="00C13926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Otwarcie Sesji.</w:t>
      </w:r>
    </w:p>
    <w:p w14:paraId="2FEAF942" w14:textId="77777777" w:rsidR="00C70386" w:rsidRPr="00C13926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Stwierdzenie prawomocności obrad.</w:t>
      </w:r>
    </w:p>
    <w:p w14:paraId="004F8669" w14:textId="05736E78" w:rsidR="009142F7" w:rsidRPr="009142F7" w:rsidRDefault="00C70386" w:rsidP="009142F7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Przedstawienie porządku obrad, ewentualne zmiany.</w:t>
      </w:r>
      <w:bookmarkStart w:id="0" w:name="_Hlk108087577"/>
      <w:bookmarkStart w:id="1" w:name="_Hlk98764805"/>
      <w:bookmarkStart w:id="2" w:name="_Hlk151383762"/>
      <w:bookmarkStart w:id="3" w:name="_Hlk153532626"/>
    </w:p>
    <w:p w14:paraId="1CEC3BF2" w14:textId="77DF8C6B" w:rsidR="009142F7" w:rsidRPr="009142F7" w:rsidRDefault="009142F7" w:rsidP="009142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9142F7">
        <w:rPr>
          <w:rFonts w:ascii="Tahoma" w:hAnsi="Tahoma" w:cs="Tahoma"/>
          <w:sz w:val="24"/>
          <w:szCs w:val="24"/>
        </w:rPr>
        <w:t xml:space="preserve">Podjęcie </w:t>
      </w:r>
      <w:r w:rsidRPr="009142F7">
        <w:rPr>
          <w:rFonts w:ascii="Tahoma" w:hAnsi="Tahoma" w:cs="Tahoma"/>
          <w:sz w:val="24"/>
          <w:szCs w:val="24"/>
        </w:rPr>
        <w:t>uchwały w sprawie uchwalenia „Programu współpracy Gminy Kamionka Wielka z organizacjami pozarządowymi oraz podmiotami wymienionymi w art. 3 ust. 3 ustawy o działalności pożytku publicznego i o wolontariacie na rok 2026”.</w:t>
      </w:r>
      <w:r>
        <w:rPr>
          <w:rFonts w:ascii="Tahoma" w:hAnsi="Tahoma" w:cs="Tahoma"/>
          <w:sz w:val="24"/>
          <w:szCs w:val="24"/>
        </w:rPr>
        <w:t xml:space="preserve"> </w:t>
      </w:r>
      <w:r w:rsidRPr="009142F7">
        <w:rPr>
          <w:rFonts w:ascii="Tahoma" w:hAnsi="Tahoma" w:cs="Tahoma"/>
          <w:sz w:val="24"/>
          <w:szCs w:val="24"/>
        </w:rPr>
        <w:t>(</w:t>
      </w:r>
      <w:r w:rsidRPr="009142F7">
        <w:rPr>
          <w:rFonts w:ascii="Tahoma" w:hAnsi="Tahoma" w:cs="Tahoma"/>
          <w:b/>
          <w:bCs/>
          <w:sz w:val="24"/>
          <w:szCs w:val="24"/>
        </w:rPr>
        <w:t>Projekt</w:t>
      </w:r>
      <w:r w:rsidRPr="009142F7">
        <w:rPr>
          <w:rFonts w:ascii="Tahoma" w:hAnsi="Tahoma" w:cs="Tahoma"/>
          <w:b/>
          <w:bCs/>
          <w:sz w:val="24"/>
          <w:szCs w:val="24"/>
        </w:rPr>
        <w:t> </w:t>
      </w:r>
      <w:r w:rsidRPr="009142F7">
        <w:rPr>
          <w:rFonts w:ascii="Tahoma" w:hAnsi="Tahoma" w:cs="Tahoma"/>
          <w:b/>
          <w:bCs/>
          <w:sz w:val="24"/>
          <w:szCs w:val="24"/>
        </w:rPr>
        <w:t>Nr 1</w:t>
      </w:r>
      <w:r w:rsidRPr="009142F7">
        <w:rPr>
          <w:rFonts w:ascii="Tahoma" w:hAnsi="Tahoma" w:cs="Tahoma"/>
          <w:sz w:val="24"/>
          <w:szCs w:val="24"/>
        </w:rPr>
        <w:t>)</w:t>
      </w:r>
    </w:p>
    <w:p w14:paraId="3E0BA329" w14:textId="28FC84C0" w:rsidR="009142F7" w:rsidRPr="009142F7" w:rsidRDefault="009142F7" w:rsidP="009142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9142F7">
        <w:rPr>
          <w:rFonts w:ascii="Tahoma" w:hAnsi="Tahoma" w:cs="Tahoma"/>
          <w:sz w:val="24"/>
          <w:szCs w:val="24"/>
        </w:rPr>
        <w:t xml:space="preserve">Podjęcie </w:t>
      </w:r>
      <w:r w:rsidRPr="009142F7">
        <w:rPr>
          <w:rFonts w:ascii="Tahoma" w:hAnsi="Tahoma" w:cs="Tahoma"/>
          <w:sz w:val="24"/>
          <w:szCs w:val="24"/>
        </w:rPr>
        <w:t>uchwały w sprawie określenia wysokości stawek podatku od nieruchomości. (</w:t>
      </w:r>
      <w:r w:rsidRPr="009142F7">
        <w:rPr>
          <w:rFonts w:ascii="Tahoma" w:hAnsi="Tahoma" w:cs="Tahoma"/>
          <w:b/>
          <w:bCs/>
          <w:sz w:val="24"/>
          <w:szCs w:val="24"/>
        </w:rPr>
        <w:t>Projekt Nr 2</w:t>
      </w:r>
      <w:r w:rsidRPr="009142F7">
        <w:rPr>
          <w:rFonts w:ascii="Tahoma" w:hAnsi="Tahoma" w:cs="Tahoma"/>
          <w:sz w:val="24"/>
          <w:szCs w:val="24"/>
        </w:rPr>
        <w:t>)</w:t>
      </w:r>
    </w:p>
    <w:p w14:paraId="70F7F5B6" w14:textId="26764396" w:rsidR="009142F7" w:rsidRPr="009142F7" w:rsidRDefault="009142F7" w:rsidP="009142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9142F7">
        <w:rPr>
          <w:rFonts w:ascii="Tahoma" w:hAnsi="Tahoma" w:cs="Tahoma"/>
          <w:sz w:val="24"/>
          <w:szCs w:val="24"/>
        </w:rPr>
        <w:t xml:space="preserve">Podjęcie </w:t>
      </w:r>
      <w:r w:rsidRPr="009142F7">
        <w:rPr>
          <w:rFonts w:ascii="Tahoma" w:hAnsi="Tahoma" w:cs="Tahoma"/>
          <w:sz w:val="24"/>
          <w:szCs w:val="24"/>
        </w:rPr>
        <w:t>uchwały w sprawie udzielenia dotacji celowej dla Ochotniczej Straży Pożarnej w Królowej Górnej celem realizacji zadań własnych gminy – zapewnienie gotowości bojowej. (</w:t>
      </w:r>
      <w:r w:rsidRPr="009142F7">
        <w:rPr>
          <w:rFonts w:ascii="Tahoma" w:hAnsi="Tahoma" w:cs="Tahoma"/>
          <w:b/>
          <w:bCs/>
          <w:sz w:val="24"/>
          <w:szCs w:val="24"/>
        </w:rPr>
        <w:t>Projekt Nr 3</w:t>
      </w:r>
      <w:r w:rsidRPr="009142F7">
        <w:rPr>
          <w:rFonts w:ascii="Tahoma" w:hAnsi="Tahoma" w:cs="Tahoma"/>
          <w:sz w:val="24"/>
          <w:szCs w:val="24"/>
        </w:rPr>
        <w:t>)</w:t>
      </w:r>
    </w:p>
    <w:p w14:paraId="549CBE54" w14:textId="3030BD5F" w:rsidR="009142F7" w:rsidRPr="009142F7" w:rsidRDefault="009142F7" w:rsidP="009142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9142F7">
        <w:rPr>
          <w:rFonts w:ascii="Tahoma" w:hAnsi="Tahoma" w:cs="Tahoma"/>
          <w:sz w:val="24"/>
          <w:szCs w:val="24"/>
        </w:rPr>
        <w:t xml:space="preserve">Podjęcie </w:t>
      </w:r>
      <w:r w:rsidRPr="009142F7">
        <w:rPr>
          <w:rFonts w:ascii="Tahoma" w:hAnsi="Tahoma" w:cs="Tahoma"/>
          <w:sz w:val="24"/>
          <w:szCs w:val="24"/>
        </w:rPr>
        <w:t>uchwały w sprawie ustalenia wydatków, które nie wygasają z upływem roku budżetowego 2025. (</w:t>
      </w:r>
      <w:r w:rsidRPr="009142F7">
        <w:rPr>
          <w:rFonts w:ascii="Tahoma" w:hAnsi="Tahoma" w:cs="Tahoma"/>
          <w:b/>
          <w:bCs/>
          <w:sz w:val="24"/>
          <w:szCs w:val="24"/>
        </w:rPr>
        <w:t>Projekt Nr 4</w:t>
      </w:r>
      <w:r w:rsidRPr="009142F7">
        <w:rPr>
          <w:rFonts w:ascii="Tahoma" w:hAnsi="Tahoma" w:cs="Tahoma"/>
          <w:sz w:val="24"/>
          <w:szCs w:val="24"/>
        </w:rPr>
        <w:t>)</w:t>
      </w:r>
    </w:p>
    <w:p w14:paraId="63B3F8F7" w14:textId="3A200972" w:rsidR="009142F7" w:rsidRPr="009142F7" w:rsidRDefault="009142F7" w:rsidP="009142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9142F7">
        <w:rPr>
          <w:rFonts w:ascii="Tahoma" w:hAnsi="Tahoma" w:cs="Tahoma"/>
          <w:sz w:val="24"/>
          <w:szCs w:val="24"/>
        </w:rPr>
        <w:t xml:space="preserve">Podjęcie </w:t>
      </w:r>
      <w:r w:rsidRPr="009142F7">
        <w:rPr>
          <w:rFonts w:ascii="Tahoma" w:hAnsi="Tahoma" w:cs="Tahoma"/>
          <w:sz w:val="24"/>
          <w:szCs w:val="24"/>
        </w:rPr>
        <w:t>uchwały w sprawie zmian Wieloletniej Prognozy Finansowej Gminy Kamionka Wielka na lata 2025-2037. (</w:t>
      </w:r>
      <w:r w:rsidRPr="009142F7">
        <w:rPr>
          <w:rFonts w:ascii="Tahoma" w:hAnsi="Tahoma" w:cs="Tahoma"/>
          <w:b/>
          <w:bCs/>
          <w:sz w:val="24"/>
          <w:szCs w:val="24"/>
        </w:rPr>
        <w:t>Projekt Nr 5</w:t>
      </w:r>
      <w:r w:rsidRPr="009142F7">
        <w:rPr>
          <w:rFonts w:ascii="Tahoma" w:hAnsi="Tahoma" w:cs="Tahoma"/>
          <w:sz w:val="24"/>
          <w:szCs w:val="24"/>
        </w:rPr>
        <w:t>)</w:t>
      </w:r>
    </w:p>
    <w:p w14:paraId="1E2694F9" w14:textId="3053EDEC" w:rsidR="009142F7" w:rsidRPr="009142F7" w:rsidRDefault="009142F7" w:rsidP="009142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9142F7">
        <w:rPr>
          <w:rFonts w:ascii="Tahoma" w:hAnsi="Tahoma" w:cs="Tahoma"/>
          <w:sz w:val="24"/>
          <w:szCs w:val="24"/>
        </w:rPr>
        <w:t xml:space="preserve">Podjęcie </w:t>
      </w:r>
      <w:r w:rsidRPr="009142F7">
        <w:rPr>
          <w:rFonts w:ascii="Tahoma" w:hAnsi="Tahoma" w:cs="Tahoma"/>
          <w:sz w:val="24"/>
          <w:szCs w:val="24"/>
        </w:rPr>
        <w:t>uchwały w sprawie zmiany w Uchwale Budżetowej Gminy Kamionka Wielka na rok 2025. (</w:t>
      </w:r>
      <w:r w:rsidRPr="009142F7">
        <w:rPr>
          <w:rFonts w:ascii="Tahoma" w:hAnsi="Tahoma" w:cs="Tahoma"/>
          <w:b/>
          <w:bCs/>
          <w:sz w:val="24"/>
          <w:szCs w:val="24"/>
        </w:rPr>
        <w:t>Projekt Nr 6</w:t>
      </w:r>
      <w:r w:rsidRPr="009142F7">
        <w:rPr>
          <w:rFonts w:ascii="Tahoma" w:hAnsi="Tahoma" w:cs="Tahoma"/>
          <w:sz w:val="24"/>
          <w:szCs w:val="24"/>
        </w:rPr>
        <w:t>)</w:t>
      </w:r>
    </w:p>
    <w:p w14:paraId="0C5F75C4" w14:textId="1F4ED329" w:rsidR="009142F7" w:rsidRPr="009142F7" w:rsidRDefault="009142F7" w:rsidP="009142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9142F7">
        <w:rPr>
          <w:rFonts w:ascii="Tahoma" w:hAnsi="Tahoma" w:cs="Tahoma"/>
          <w:sz w:val="24"/>
          <w:szCs w:val="24"/>
        </w:rPr>
        <w:t xml:space="preserve">Podjęcie </w:t>
      </w:r>
      <w:r w:rsidRPr="009142F7">
        <w:rPr>
          <w:rFonts w:ascii="Tahoma" w:hAnsi="Tahoma" w:cs="Tahoma"/>
          <w:sz w:val="24"/>
          <w:szCs w:val="24"/>
        </w:rPr>
        <w:t>uchwały w sprawie zmiany składu osobowego Komisji Budżetu i Finansów Rady Gminy Kamionka Wielka. (</w:t>
      </w:r>
      <w:r w:rsidRPr="009142F7">
        <w:rPr>
          <w:rFonts w:ascii="Tahoma" w:hAnsi="Tahoma" w:cs="Tahoma"/>
          <w:b/>
          <w:bCs/>
          <w:sz w:val="24"/>
          <w:szCs w:val="24"/>
        </w:rPr>
        <w:t>Projekt Nr 7</w:t>
      </w:r>
      <w:r w:rsidRPr="009142F7">
        <w:rPr>
          <w:rFonts w:ascii="Tahoma" w:hAnsi="Tahoma" w:cs="Tahoma"/>
          <w:sz w:val="24"/>
          <w:szCs w:val="24"/>
        </w:rPr>
        <w:t>)</w:t>
      </w:r>
    </w:p>
    <w:p w14:paraId="32539C96" w14:textId="1BB9D346" w:rsidR="009142F7" w:rsidRPr="009142F7" w:rsidRDefault="009142F7" w:rsidP="009142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</w:rPr>
      </w:pPr>
      <w:r w:rsidRPr="009142F7">
        <w:rPr>
          <w:rFonts w:ascii="Tahoma" w:hAnsi="Tahoma" w:cs="Tahoma"/>
          <w:sz w:val="24"/>
          <w:szCs w:val="24"/>
        </w:rPr>
        <w:t xml:space="preserve">Podjęcie </w:t>
      </w:r>
      <w:r w:rsidRPr="009142F7">
        <w:rPr>
          <w:rFonts w:ascii="Tahoma" w:hAnsi="Tahoma" w:cs="Tahoma"/>
          <w:sz w:val="24"/>
          <w:szCs w:val="24"/>
        </w:rPr>
        <w:t>uchwały w sprawie zmiany składu osobowego Komisji Rozwoju, Rolnictwa i Ochrony Środowiska. (</w:t>
      </w:r>
      <w:r w:rsidRPr="009142F7">
        <w:rPr>
          <w:rFonts w:ascii="Tahoma" w:hAnsi="Tahoma" w:cs="Tahoma"/>
          <w:b/>
          <w:bCs/>
          <w:sz w:val="24"/>
          <w:szCs w:val="24"/>
        </w:rPr>
        <w:t>Projekt Nr 8</w:t>
      </w:r>
      <w:r w:rsidRPr="009142F7">
        <w:rPr>
          <w:rFonts w:ascii="Tahoma" w:hAnsi="Tahoma" w:cs="Tahoma"/>
          <w:sz w:val="24"/>
          <w:szCs w:val="24"/>
        </w:rPr>
        <w:t>)</w:t>
      </w:r>
    </w:p>
    <w:p w14:paraId="22062775" w14:textId="4852FA28" w:rsidR="00276EFA" w:rsidRPr="00C13926" w:rsidRDefault="00276EFA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Rozpatrzenie wniesionych pism.</w:t>
      </w:r>
    </w:p>
    <w:p w14:paraId="638A38A0" w14:textId="42931542" w:rsidR="006366E0" w:rsidRPr="00C13926" w:rsidRDefault="009D50AC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Zakończenie obrad.</w:t>
      </w:r>
      <w:bookmarkEnd w:id="0"/>
      <w:bookmarkEnd w:id="1"/>
      <w:bookmarkEnd w:id="2"/>
      <w:bookmarkEnd w:id="3"/>
    </w:p>
    <w:sectPr w:rsidR="006366E0" w:rsidRPr="00C13926" w:rsidSect="00C70386">
      <w:headerReference w:type="even" r:id="rId7"/>
      <w:headerReference w:type="default" r:id="rId8"/>
      <w:pgSz w:w="11906" w:h="16838"/>
      <w:pgMar w:top="993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91DE" w14:textId="77777777" w:rsidR="002B4C60" w:rsidRDefault="002B4C60">
      <w:r>
        <w:separator/>
      </w:r>
    </w:p>
  </w:endnote>
  <w:endnote w:type="continuationSeparator" w:id="0">
    <w:p w14:paraId="4028CE8E" w14:textId="77777777" w:rsidR="002B4C60" w:rsidRDefault="002B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52E6" w14:textId="77777777" w:rsidR="002B4C60" w:rsidRDefault="002B4C60">
      <w:r>
        <w:separator/>
      </w:r>
    </w:p>
  </w:footnote>
  <w:footnote w:type="continuationSeparator" w:id="0">
    <w:p w14:paraId="136095C9" w14:textId="77777777" w:rsidR="002B4C60" w:rsidRDefault="002B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826" w14:textId="77777777" w:rsidR="0052009F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981BC" w14:textId="77777777" w:rsidR="0052009F" w:rsidRDefault="0052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6E8E" w14:textId="77777777" w:rsidR="0052009F" w:rsidRDefault="0052009F">
    <w:pPr>
      <w:pStyle w:val="Nagwek"/>
      <w:framePr w:wrap="around" w:vAnchor="text" w:hAnchor="margin" w:xAlign="center" w:y="1"/>
      <w:rPr>
        <w:rStyle w:val="Numerstrony"/>
      </w:rPr>
    </w:pPr>
  </w:p>
  <w:p w14:paraId="7066255C" w14:textId="77777777" w:rsidR="0052009F" w:rsidRDefault="00520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F7"/>
    <w:multiLevelType w:val="hybridMultilevel"/>
    <w:tmpl w:val="6330B2F2"/>
    <w:lvl w:ilvl="0" w:tplc="86060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9AE"/>
    <w:multiLevelType w:val="hybridMultilevel"/>
    <w:tmpl w:val="7F12444A"/>
    <w:lvl w:ilvl="0" w:tplc="1F1004D4">
      <w:start w:val="1"/>
      <w:numFmt w:val="decimal"/>
      <w:lvlText w:val="%1."/>
      <w:lvlJc w:val="left"/>
      <w:pPr>
        <w:ind w:left="795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0B127A"/>
    <w:multiLevelType w:val="hybridMultilevel"/>
    <w:tmpl w:val="907ED55A"/>
    <w:lvl w:ilvl="0" w:tplc="DF160492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9E1B3C"/>
    <w:multiLevelType w:val="hybridMultilevel"/>
    <w:tmpl w:val="183CF4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F40E9"/>
    <w:multiLevelType w:val="hybridMultilevel"/>
    <w:tmpl w:val="E048B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6E1A"/>
    <w:multiLevelType w:val="hybridMultilevel"/>
    <w:tmpl w:val="80606D0A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37D7"/>
    <w:multiLevelType w:val="hybridMultilevel"/>
    <w:tmpl w:val="A494643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5032">
    <w:abstractNumId w:val="6"/>
  </w:num>
  <w:num w:numId="2" w16cid:durableId="2018462178">
    <w:abstractNumId w:val="4"/>
  </w:num>
  <w:num w:numId="3" w16cid:durableId="814026121">
    <w:abstractNumId w:val="2"/>
  </w:num>
  <w:num w:numId="4" w16cid:durableId="104472020">
    <w:abstractNumId w:val="0"/>
  </w:num>
  <w:num w:numId="5" w16cid:durableId="564949030">
    <w:abstractNumId w:val="3"/>
  </w:num>
  <w:num w:numId="6" w16cid:durableId="1551384528">
    <w:abstractNumId w:val="7"/>
  </w:num>
  <w:num w:numId="7" w16cid:durableId="1061516218">
    <w:abstractNumId w:val="9"/>
  </w:num>
  <w:num w:numId="8" w16cid:durableId="952635402">
    <w:abstractNumId w:val="8"/>
  </w:num>
  <w:num w:numId="9" w16cid:durableId="977148984">
    <w:abstractNumId w:val="5"/>
  </w:num>
  <w:num w:numId="10" w16cid:durableId="56441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65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6"/>
    <w:rsid w:val="00022AB1"/>
    <w:rsid w:val="0002479E"/>
    <w:rsid w:val="000440BF"/>
    <w:rsid w:val="00077316"/>
    <w:rsid w:val="00080206"/>
    <w:rsid w:val="000825D1"/>
    <w:rsid w:val="000839BA"/>
    <w:rsid w:val="001400D2"/>
    <w:rsid w:val="001514D0"/>
    <w:rsid w:val="001534D8"/>
    <w:rsid w:val="001A0940"/>
    <w:rsid w:val="001E0119"/>
    <w:rsid w:val="001E1C12"/>
    <w:rsid w:val="00225175"/>
    <w:rsid w:val="0022571F"/>
    <w:rsid w:val="0022698C"/>
    <w:rsid w:val="002334D8"/>
    <w:rsid w:val="00246FD5"/>
    <w:rsid w:val="00253319"/>
    <w:rsid w:val="002610DA"/>
    <w:rsid w:val="00265008"/>
    <w:rsid w:val="00276EFA"/>
    <w:rsid w:val="002B19D6"/>
    <w:rsid w:val="002B4C60"/>
    <w:rsid w:val="002C51F3"/>
    <w:rsid w:val="002D2C5D"/>
    <w:rsid w:val="002D35FE"/>
    <w:rsid w:val="002D44A1"/>
    <w:rsid w:val="002E47C8"/>
    <w:rsid w:val="002F1E26"/>
    <w:rsid w:val="002F7BA2"/>
    <w:rsid w:val="00300485"/>
    <w:rsid w:val="003132EA"/>
    <w:rsid w:val="00321B70"/>
    <w:rsid w:val="00340A5D"/>
    <w:rsid w:val="00395C6A"/>
    <w:rsid w:val="003A73DA"/>
    <w:rsid w:val="003E1BFF"/>
    <w:rsid w:val="003E38B0"/>
    <w:rsid w:val="003F03AB"/>
    <w:rsid w:val="0040336D"/>
    <w:rsid w:val="00421C31"/>
    <w:rsid w:val="004578A4"/>
    <w:rsid w:val="00490900"/>
    <w:rsid w:val="004C6548"/>
    <w:rsid w:val="004E446B"/>
    <w:rsid w:val="004F75C3"/>
    <w:rsid w:val="005003AD"/>
    <w:rsid w:val="0052009F"/>
    <w:rsid w:val="00525B57"/>
    <w:rsid w:val="00530A62"/>
    <w:rsid w:val="00540209"/>
    <w:rsid w:val="005421CE"/>
    <w:rsid w:val="005501D1"/>
    <w:rsid w:val="00566F73"/>
    <w:rsid w:val="00567B14"/>
    <w:rsid w:val="00594E15"/>
    <w:rsid w:val="005A24CB"/>
    <w:rsid w:val="005B5363"/>
    <w:rsid w:val="005C472D"/>
    <w:rsid w:val="005D42CB"/>
    <w:rsid w:val="005F3CCD"/>
    <w:rsid w:val="005F6DE1"/>
    <w:rsid w:val="00626812"/>
    <w:rsid w:val="006366E0"/>
    <w:rsid w:val="00684A62"/>
    <w:rsid w:val="00694AD1"/>
    <w:rsid w:val="00695735"/>
    <w:rsid w:val="006D7272"/>
    <w:rsid w:val="006F5C6C"/>
    <w:rsid w:val="007002DE"/>
    <w:rsid w:val="00723E59"/>
    <w:rsid w:val="00763BBA"/>
    <w:rsid w:val="00782181"/>
    <w:rsid w:val="007F3F47"/>
    <w:rsid w:val="008008AC"/>
    <w:rsid w:val="00814071"/>
    <w:rsid w:val="008959D7"/>
    <w:rsid w:val="008A0A40"/>
    <w:rsid w:val="008C5550"/>
    <w:rsid w:val="008D273A"/>
    <w:rsid w:val="008D2C63"/>
    <w:rsid w:val="008E5F2B"/>
    <w:rsid w:val="009142F7"/>
    <w:rsid w:val="009302F9"/>
    <w:rsid w:val="0098685D"/>
    <w:rsid w:val="00991D80"/>
    <w:rsid w:val="009965EB"/>
    <w:rsid w:val="009B2FDA"/>
    <w:rsid w:val="009C61E8"/>
    <w:rsid w:val="009D50AC"/>
    <w:rsid w:val="009D70D8"/>
    <w:rsid w:val="00A34A42"/>
    <w:rsid w:val="00A55C64"/>
    <w:rsid w:val="00A955D5"/>
    <w:rsid w:val="00A96D36"/>
    <w:rsid w:val="00AB52A4"/>
    <w:rsid w:val="00AC55ED"/>
    <w:rsid w:val="00AC5D02"/>
    <w:rsid w:val="00AD15D1"/>
    <w:rsid w:val="00AD3D7D"/>
    <w:rsid w:val="00AD79E1"/>
    <w:rsid w:val="00B233DD"/>
    <w:rsid w:val="00B371D3"/>
    <w:rsid w:val="00B407F4"/>
    <w:rsid w:val="00B434B7"/>
    <w:rsid w:val="00B614A1"/>
    <w:rsid w:val="00B86896"/>
    <w:rsid w:val="00BB037D"/>
    <w:rsid w:val="00BC3516"/>
    <w:rsid w:val="00BD4AD7"/>
    <w:rsid w:val="00BE74B1"/>
    <w:rsid w:val="00C0099D"/>
    <w:rsid w:val="00C13926"/>
    <w:rsid w:val="00C41DB0"/>
    <w:rsid w:val="00C548E1"/>
    <w:rsid w:val="00C70386"/>
    <w:rsid w:val="00CA05D8"/>
    <w:rsid w:val="00CE21C8"/>
    <w:rsid w:val="00CF0218"/>
    <w:rsid w:val="00CF289B"/>
    <w:rsid w:val="00CF5961"/>
    <w:rsid w:val="00D031C5"/>
    <w:rsid w:val="00D066DD"/>
    <w:rsid w:val="00D62012"/>
    <w:rsid w:val="00D66A29"/>
    <w:rsid w:val="00D70DE3"/>
    <w:rsid w:val="00D73F5A"/>
    <w:rsid w:val="00D86B84"/>
    <w:rsid w:val="00DA18F7"/>
    <w:rsid w:val="00DB46F6"/>
    <w:rsid w:val="00DC4739"/>
    <w:rsid w:val="00E0375E"/>
    <w:rsid w:val="00E30B43"/>
    <w:rsid w:val="00E6627A"/>
    <w:rsid w:val="00E730F4"/>
    <w:rsid w:val="00E95D34"/>
    <w:rsid w:val="00EC6699"/>
    <w:rsid w:val="00ED0B1C"/>
    <w:rsid w:val="00EE2B99"/>
    <w:rsid w:val="00EE6156"/>
    <w:rsid w:val="00EF79A7"/>
    <w:rsid w:val="00F056AD"/>
    <w:rsid w:val="00F23CC2"/>
    <w:rsid w:val="00F25C70"/>
    <w:rsid w:val="00F34CF2"/>
    <w:rsid w:val="00F56AC2"/>
    <w:rsid w:val="00F62448"/>
    <w:rsid w:val="00F64CCD"/>
    <w:rsid w:val="00F75606"/>
    <w:rsid w:val="00F77F0F"/>
    <w:rsid w:val="00F85724"/>
    <w:rsid w:val="00FA195D"/>
    <w:rsid w:val="00FA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834"/>
  <w15:chartTrackingRefBased/>
  <w15:docId w15:val="{E26593A2-6CAE-49D2-9511-9761A54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7038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038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C7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03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C70386"/>
  </w:style>
  <w:style w:type="paragraph" w:styleId="Akapitzlist">
    <w:name w:val="List Paragraph"/>
    <w:basedOn w:val="Normalny"/>
    <w:uiPriority w:val="34"/>
    <w:qFormat/>
    <w:rsid w:val="00800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10</cp:revision>
  <dcterms:created xsi:type="dcterms:W3CDTF">2025-09-18T12:45:00Z</dcterms:created>
  <dcterms:modified xsi:type="dcterms:W3CDTF">2025-11-21T15:48:00Z</dcterms:modified>
</cp:coreProperties>
</file>