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49996D5F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3F0757">
        <w:rPr>
          <w:rFonts w:ascii="Tahoma" w:hAnsi="Tahoma" w:cs="Tahoma"/>
        </w:rPr>
        <w:t xml:space="preserve">19 czerwca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4606F0DB" w:rsidR="0057728F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6B11D3">
        <w:rPr>
          <w:rFonts w:ascii="Tahoma" w:hAnsi="Tahoma" w:cs="Tahoma"/>
        </w:rPr>
        <w:t>8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70CD4E54" w14:textId="77777777" w:rsidR="00D67A05" w:rsidRPr="00B93B34" w:rsidRDefault="00D67A05">
      <w:pPr>
        <w:rPr>
          <w:rFonts w:ascii="Tahoma" w:hAnsi="Tahoma" w:cs="Tahoma"/>
        </w:rPr>
      </w:pP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72D9888F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Komisji Oświaty, Kultury, Zdrowia i Spraw Społecznych</w:t>
      </w:r>
      <w:r w:rsidR="006B11D3">
        <w:rPr>
          <w:rFonts w:ascii="Tahoma" w:hAnsi="Tahoma" w:cs="Tahoma"/>
          <w:b/>
          <w:bCs/>
        </w:rPr>
        <w:t>,</w:t>
      </w:r>
      <w:r w:rsidR="00A36B30">
        <w:rPr>
          <w:rFonts w:ascii="Tahoma" w:hAnsi="Tahoma" w:cs="Tahoma"/>
          <w:b/>
          <w:bCs/>
        </w:rPr>
        <w:t xml:space="preserve"> </w:t>
      </w:r>
      <w:r w:rsidR="00E42A9D" w:rsidRPr="0057728F">
        <w:rPr>
          <w:rFonts w:ascii="Tahoma" w:hAnsi="Tahoma" w:cs="Tahoma"/>
          <w:b/>
          <w:bCs/>
        </w:rPr>
        <w:t>Komisji Rozwoju, Rolnictwa i</w:t>
      </w:r>
      <w:r w:rsidR="00BD0B62" w:rsidRPr="0057728F">
        <w:rPr>
          <w:rFonts w:ascii="Tahoma" w:hAnsi="Tahoma" w:cs="Tahoma"/>
          <w:b/>
          <w:bCs/>
        </w:rPr>
        <w:t> </w:t>
      </w:r>
      <w:r w:rsidR="00E42A9D" w:rsidRPr="0057728F">
        <w:rPr>
          <w:rFonts w:ascii="Tahoma" w:hAnsi="Tahoma" w:cs="Tahoma"/>
          <w:b/>
          <w:bCs/>
        </w:rPr>
        <w:t xml:space="preserve">Ochrony </w:t>
      </w:r>
      <w:r w:rsidR="00E42A9D" w:rsidRPr="0006104B">
        <w:rPr>
          <w:rFonts w:ascii="Tahoma" w:hAnsi="Tahoma" w:cs="Tahoma"/>
          <w:b/>
          <w:bCs/>
        </w:rPr>
        <w:t>Środowiska</w:t>
      </w:r>
      <w:r w:rsidR="009D3ECD">
        <w:rPr>
          <w:rFonts w:ascii="Tahoma" w:hAnsi="Tahoma" w:cs="Tahoma"/>
          <w:b/>
          <w:bCs/>
        </w:rPr>
        <w:t xml:space="preserve"> oraz</w:t>
      </w:r>
      <w:r w:rsidR="006B11D3">
        <w:rPr>
          <w:rFonts w:ascii="Tahoma" w:hAnsi="Tahoma" w:cs="Tahoma"/>
          <w:b/>
          <w:bCs/>
        </w:rPr>
        <w:t xml:space="preserve"> Komisji Rewizyjnej</w:t>
      </w:r>
      <w:r w:rsidR="009D3ECD">
        <w:rPr>
          <w:rFonts w:ascii="Tahoma" w:hAnsi="Tahoma" w:cs="Tahoma"/>
          <w:b/>
          <w:bCs/>
        </w:rPr>
        <w:t xml:space="preserve">,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121B73">
        <w:rPr>
          <w:rFonts w:ascii="Tahoma" w:hAnsi="Tahoma" w:cs="Tahoma"/>
          <w:b/>
          <w:bCs/>
        </w:rPr>
        <w:t>2</w:t>
      </w:r>
      <w:r w:rsidR="006B11D3">
        <w:rPr>
          <w:rFonts w:ascii="Tahoma" w:hAnsi="Tahoma" w:cs="Tahoma"/>
          <w:b/>
          <w:bCs/>
        </w:rPr>
        <w:t>4 czerwca</w:t>
      </w:r>
      <w:r w:rsidR="00A36B30">
        <w:rPr>
          <w:rFonts w:ascii="Tahoma" w:hAnsi="Tahoma" w:cs="Tahoma"/>
          <w:b/>
          <w:bCs/>
        </w:rPr>
        <w:t xml:space="preserve"> </w:t>
      </w:r>
      <w:r w:rsidR="005E6022">
        <w:rPr>
          <w:rFonts w:ascii="Tahoma" w:hAnsi="Tahoma" w:cs="Tahoma"/>
          <w:b/>
          <w:bCs/>
        </w:rPr>
        <w:t>202</w:t>
      </w:r>
      <w:r w:rsidR="00A36B30">
        <w:rPr>
          <w:rFonts w:ascii="Tahoma" w:hAnsi="Tahoma" w:cs="Tahoma"/>
          <w:b/>
          <w:bCs/>
        </w:rPr>
        <w:t>6</w:t>
      </w:r>
      <w:r w:rsidR="005E6022">
        <w:rPr>
          <w:rFonts w:ascii="Tahoma" w:hAnsi="Tahoma" w:cs="Tahoma"/>
          <w:b/>
          <w:bCs/>
        </w:rPr>
        <w:t xml:space="preserve">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6B11D3">
        <w:rPr>
          <w:rFonts w:ascii="Tahoma" w:hAnsi="Tahoma" w:cs="Tahoma"/>
          <w:b/>
          <w:bCs/>
        </w:rPr>
        <w:t>środa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5D6CC9">
        <w:rPr>
          <w:rFonts w:ascii="Tahoma" w:hAnsi="Tahoma" w:cs="Tahoma"/>
          <w:b/>
          <w:bCs/>
        </w:rPr>
        <w:t>1</w:t>
      </w:r>
      <w:r w:rsidR="006B11D3">
        <w:rPr>
          <w:rFonts w:ascii="Tahoma" w:hAnsi="Tahoma" w:cs="Tahoma"/>
          <w:b/>
          <w:bCs/>
        </w:rPr>
        <w:t>5</w:t>
      </w:r>
      <w:r w:rsidR="00BE7142">
        <w:rPr>
          <w:rFonts w:ascii="Tahoma" w:hAnsi="Tahoma" w:cs="Tahoma"/>
          <w:b/>
          <w:bCs/>
        </w:rPr>
        <w:t>:</w:t>
      </w:r>
      <w:r w:rsidR="005D6CC9">
        <w:rPr>
          <w:rFonts w:ascii="Tahoma" w:hAnsi="Tahoma" w:cs="Tahoma"/>
          <w:b/>
          <w:bCs/>
        </w:rPr>
        <w:t>0</w:t>
      </w:r>
      <w:r w:rsidR="00B75507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6F215303" w14:textId="77777777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19C12130" w14:textId="58382D8E" w:rsidR="006B11D3" w:rsidRDefault="006B11D3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realizacji „Gminnego programu opieki nad zabytkami Gminy Kamionka Wielka na lata 2024-2027” za okres 2024-2025.</w:t>
      </w:r>
    </w:p>
    <w:p w14:paraId="38051406" w14:textId="77777777" w:rsidR="006B11D3" w:rsidRPr="006B11D3" w:rsidRDefault="006B11D3" w:rsidP="006B11D3">
      <w:pPr>
        <w:pStyle w:val="Akapitzlist"/>
        <w:rPr>
          <w:rFonts w:ascii="Tahoma" w:hAnsi="Tahoma" w:cs="Tahoma"/>
        </w:rPr>
      </w:pPr>
    </w:p>
    <w:p w14:paraId="5A277D77" w14:textId="176E8C0F" w:rsidR="006B11D3" w:rsidRDefault="006B11D3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wykonania „Gminnego programu profilaktyki i rozwiązywania problemów alkoholowych oraz przeciwdziałania narkomanii za rok 2025”.</w:t>
      </w:r>
    </w:p>
    <w:p w14:paraId="2122E789" w14:textId="77777777" w:rsidR="006B11D3" w:rsidRPr="006B11D3" w:rsidRDefault="006B11D3" w:rsidP="006B11D3">
      <w:pPr>
        <w:pStyle w:val="Akapitzlist"/>
        <w:rPr>
          <w:rFonts w:ascii="Tahoma" w:hAnsi="Tahoma" w:cs="Tahoma"/>
        </w:rPr>
      </w:pPr>
    </w:p>
    <w:p w14:paraId="1A82EEE1" w14:textId="6BD97B65" w:rsidR="006B11D3" w:rsidRP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zmianę umowy dzierżawy nieruchomości gruntowej w obrębie Mystków stanowiącej własność Gminy Kamionka Wielka oraz zgody na odstąpienie od obowiązku przetargowego trybu zawarcia tej umowy. (</w:t>
      </w:r>
      <w:r w:rsidRPr="006B11D3">
        <w:rPr>
          <w:rFonts w:ascii="Tahoma" w:hAnsi="Tahoma" w:cs="Tahoma"/>
          <w:b/>
          <w:bCs/>
        </w:rPr>
        <w:t>Projekt Nr 1</w:t>
      </w:r>
      <w:r>
        <w:rPr>
          <w:rFonts w:ascii="Tahoma" w:hAnsi="Tahoma" w:cs="Tahoma"/>
        </w:rPr>
        <w:t>)</w:t>
      </w:r>
    </w:p>
    <w:p w14:paraId="2DBF2F36" w14:textId="27786500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0C9D0B8A" w14:textId="4754039E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Rozwoju, Rolnictwa i Ochrony Środowiska</w:t>
      </w:r>
    </w:p>
    <w:p w14:paraId="29691DEC" w14:textId="77777777" w:rsidR="006B11D3" w:rsidRPr="006B11D3" w:rsidRDefault="006B11D3" w:rsidP="006B11D3">
      <w:pPr>
        <w:pStyle w:val="Akapitzlist"/>
        <w:rPr>
          <w:rFonts w:ascii="Tahoma" w:hAnsi="Tahoma" w:cs="Tahoma"/>
        </w:rPr>
      </w:pPr>
    </w:p>
    <w:p w14:paraId="6B39386C" w14:textId="6A6CD4C8" w:rsid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</w:t>
      </w:r>
      <w:r w:rsidRPr="006B11D3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 – [dot. Mystkowa]</w:t>
      </w:r>
    </w:p>
    <w:p w14:paraId="62375C1A" w14:textId="77777777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6D5423D1" w14:textId="100F3CFC" w:rsid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Rozwoju, Rolnictwa i Ochrony Środowiska</w:t>
      </w:r>
    </w:p>
    <w:p w14:paraId="18CAE04E" w14:textId="77777777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</w:p>
    <w:p w14:paraId="0D3681F8" w14:textId="5B27C13D" w:rsid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</w:t>
      </w:r>
      <w:r w:rsidRPr="006B11D3">
        <w:rPr>
          <w:rFonts w:ascii="Tahoma" w:hAnsi="Tahoma" w:cs="Tahoma"/>
          <w:b/>
          <w:bCs/>
        </w:rPr>
        <w:t>Projekt Nr 3</w:t>
      </w:r>
      <w:r>
        <w:rPr>
          <w:rFonts w:ascii="Tahoma" w:hAnsi="Tahoma" w:cs="Tahoma"/>
        </w:rPr>
        <w:t xml:space="preserve">) – [dot. </w:t>
      </w:r>
      <w:proofErr w:type="spellStart"/>
      <w:r>
        <w:rPr>
          <w:rFonts w:ascii="Tahoma" w:hAnsi="Tahoma" w:cs="Tahoma"/>
        </w:rPr>
        <w:t>Mystkowa-Zabrzezin</w:t>
      </w:r>
      <w:r w:rsidR="003F0757">
        <w:rPr>
          <w:rFonts w:ascii="Tahoma" w:hAnsi="Tahoma" w:cs="Tahoma"/>
        </w:rPr>
        <w:t>y</w:t>
      </w:r>
      <w:proofErr w:type="spellEnd"/>
      <w:r>
        <w:rPr>
          <w:rFonts w:ascii="Tahoma" w:hAnsi="Tahoma" w:cs="Tahoma"/>
        </w:rPr>
        <w:t>]</w:t>
      </w:r>
    </w:p>
    <w:p w14:paraId="7F45EA69" w14:textId="77777777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383EC0AC" w14:textId="77777777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Rozwoju, Rolnictwa i Ochrony Środowiska</w:t>
      </w:r>
    </w:p>
    <w:p w14:paraId="230E8661" w14:textId="77777777" w:rsidR="006B11D3" w:rsidRDefault="006B11D3" w:rsidP="006B11D3">
      <w:pPr>
        <w:pStyle w:val="Akapitzlist"/>
        <w:jc w:val="both"/>
        <w:rPr>
          <w:rFonts w:ascii="Tahoma" w:hAnsi="Tahoma" w:cs="Tahoma"/>
        </w:rPr>
      </w:pPr>
    </w:p>
    <w:p w14:paraId="7F24CEF2" w14:textId="1B1F8874" w:rsid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zmieniającej uchwałę nr XVIII/217/2026 Rady Gminy Kamionka Wielka z dnia 24 kwietnia 2026 roku w sprawie wyrażenia zgody na nabycie nieruchomości. (</w:t>
      </w:r>
      <w:r w:rsidRPr="006B11D3">
        <w:rPr>
          <w:rFonts w:ascii="Tahoma" w:hAnsi="Tahoma" w:cs="Tahoma"/>
          <w:b/>
          <w:bCs/>
        </w:rPr>
        <w:t>Projekt Nr 4</w:t>
      </w:r>
      <w:r>
        <w:rPr>
          <w:rFonts w:ascii="Tahoma" w:hAnsi="Tahoma" w:cs="Tahoma"/>
        </w:rPr>
        <w:t>)</w:t>
      </w:r>
    </w:p>
    <w:p w14:paraId="1A1B2EB6" w14:textId="77777777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1FDBB331" w14:textId="77777777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Rozwoju, Rolnictwa i Ochrony Środowiska</w:t>
      </w:r>
    </w:p>
    <w:p w14:paraId="76A7B016" w14:textId="77777777" w:rsidR="006B11D3" w:rsidRDefault="006B11D3" w:rsidP="006B11D3">
      <w:pPr>
        <w:pStyle w:val="Akapitzlist"/>
        <w:jc w:val="both"/>
        <w:rPr>
          <w:rFonts w:ascii="Tahoma" w:hAnsi="Tahoma" w:cs="Tahoma"/>
        </w:rPr>
      </w:pPr>
    </w:p>
    <w:p w14:paraId="42242189" w14:textId="3F0F8C3B" w:rsid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6B11D3">
        <w:rPr>
          <w:rFonts w:ascii="Tahoma" w:hAnsi="Tahoma" w:cs="Tahoma"/>
          <w:b/>
          <w:bCs/>
        </w:rPr>
        <w:t>Projekt Nr 5</w:t>
      </w:r>
      <w:r>
        <w:rPr>
          <w:rFonts w:ascii="Tahoma" w:hAnsi="Tahoma" w:cs="Tahoma"/>
        </w:rPr>
        <w:t>)</w:t>
      </w:r>
    </w:p>
    <w:p w14:paraId="18F568F4" w14:textId="48049D2E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7F2755EA" w14:textId="6C7C6A74" w:rsid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Wypracowanie opinii do projektu uchwały w sprawie zmiany w Uchwale Budżetowej Gminy Kamionka Wielka na rok 2026. (</w:t>
      </w:r>
      <w:r w:rsidRPr="003F0757">
        <w:rPr>
          <w:rFonts w:ascii="Tahoma" w:hAnsi="Tahoma" w:cs="Tahoma"/>
          <w:b/>
          <w:bCs/>
        </w:rPr>
        <w:t>Projekt Nr 6</w:t>
      </w:r>
      <w:r>
        <w:rPr>
          <w:rFonts w:ascii="Tahoma" w:hAnsi="Tahoma" w:cs="Tahoma"/>
        </w:rPr>
        <w:t>)</w:t>
      </w:r>
    </w:p>
    <w:p w14:paraId="11680658" w14:textId="6A5132DF" w:rsid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142B8272" w14:textId="77777777" w:rsidR="006B11D3" w:rsidRPr="006B11D3" w:rsidRDefault="006B11D3" w:rsidP="006B11D3">
      <w:pPr>
        <w:pStyle w:val="Akapitzlist"/>
        <w:jc w:val="both"/>
        <w:rPr>
          <w:rFonts w:ascii="Tahoma" w:hAnsi="Tahoma" w:cs="Tahoma"/>
          <w:b/>
          <w:bCs/>
        </w:rPr>
      </w:pPr>
    </w:p>
    <w:p w14:paraId="2317E759" w14:textId="3A7E6759" w:rsid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 w:rsidR="00BB2897">
        <w:rPr>
          <w:rFonts w:ascii="Tahoma" w:hAnsi="Tahoma" w:cs="Tahoma"/>
        </w:rPr>
        <w:t xml:space="preserve"> wotum zaufania dla Wójta Gminy Kamionka Wielka. (</w:t>
      </w:r>
      <w:r w:rsidR="00BB2897" w:rsidRPr="00BB2897">
        <w:rPr>
          <w:rFonts w:ascii="Tahoma" w:hAnsi="Tahoma" w:cs="Tahoma"/>
          <w:b/>
          <w:bCs/>
        </w:rPr>
        <w:t>Projekt Nr 7</w:t>
      </w:r>
      <w:r w:rsidR="00BB2897">
        <w:rPr>
          <w:rFonts w:ascii="Tahoma" w:hAnsi="Tahoma" w:cs="Tahoma"/>
        </w:rPr>
        <w:t>)</w:t>
      </w:r>
    </w:p>
    <w:p w14:paraId="6D546BEC" w14:textId="4BDF5921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Wszystkie obecne na posiedzeniu Komisje</w:t>
      </w:r>
    </w:p>
    <w:p w14:paraId="71CBF9B7" w14:textId="77777777" w:rsidR="00BB2897" w:rsidRDefault="00BB2897" w:rsidP="00BB2897">
      <w:pPr>
        <w:pStyle w:val="Akapitzlist"/>
        <w:jc w:val="both"/>
        <w:rPr>
          <w:rFonts w:ascii="Tahoma" w:hAnsi="Tahoma" w:cs="Tahoma"/>
        </w:rPr>
      </w:pPr>
    </w:p>
    <w:p w14:paraId="607784AD" w14:textId="60424874" w:rsidR="003F0757" w:rsidRPr="003F0757" w:rsidRDefault="00BB2897" w:rsidP="003F0757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Przedstawienie:</w:t>
      </w:r>
    </w:p>
    <w:p w14:paraId="14FFD39B" w14:textId="0498A150" w:rsidR="00BB2897" w:rsidRDefault="009A2A84" w:rsidP="00BB2897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BB2897">
        <w:rPr>
          <w:rFonts w:ascii="Tahoma" w:hAnsi="Tahoma" w:cs="Tahoma"/>
        </w:rPr>
        <w:t>prawozdania finansowego za rok 2025;</w:t>
      </w:r>
    </w:p>
    <w:p w14:paraId="044F16F1" w14:textId="77777777" w:rsidR="009A2A84" w:rsidRDefault="009A2A84" w:rsidP="009A2A84">
      <w:pPr>
        <w:pStyle w:val="Akapitzlist"/>
        <w:ind w:left="1080"/>
        <w:jc w:val="both"/>
        <w:rPr>
          <w:rFonts w:ascii="Tahoma" w:hAnsi="Tahoma" w:cs="Tahoma"/>
        </w:rPr>
      </w:pPr>
    </w:p>
    <w:p w14:paraId="5599E0C3" w14:textId="5C759462" w:rsidR="009A2A84" w:rsidRPr="009A2A84" w:rsidRDefault="009A2A84" w:rsidP="009A2A84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BB2897">
        <w:rPr>
          <w:rFonts w:ascii="Tahoma" w:hAnsi="Tahoma" w:cs="Tahoma"/>
        </w:rPr>
        <w:t>prawozdania z wykonania budżetu za rok 2025;</w:t>
      </w:r>
    </w:p>
    <w:p w14:paraId="60A75014" w14:textId="77777777" w:rsidR="009A2A84" w:rsidRDefault="009A2A84" w:rsidP="009A2A84">
      <w:pPr>
        <w:pStyle w:val="Akapitzlist"/>
        <w:ind w:left="1080"/>
        <w:jc w:val="both"/>
        <w:rPr>
          <w:rFonts w:ascii="Tahoma" w:hAnsi="Tahoma" w:cs="Tahoma"/>
        </w:rPr>
      </w:pPr>
    </w:p>
    <w:p w14:paraId="505EDF50" w14:textId="3EC50435" w:rsidR="00BB2897" w:rsidRDefault="009A2A84" w:rsidP="00BB2897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="00BB2897">
        <w:rPr>
          <w:rFonts w:ascii="Tahoma" w:hAnsi="Tahoma" w:cs="Tahoma"/>
        </w:rPr>
        <w:t xml:space="preserve">chwały Nr </w:t>
      </w:r>
      <w:r>
        <w:rPr>
          <w:rFonts w:ascii="Tahoma" w:hAnsi="Tahoma" w:cs="Tahoma"/>
        </w:rPr>
        <w:t>S.O.XII.423.7.2026 Składu Orzekającego Kolegium Regionalnej Izby Obrachunkowej w Krakowie z dnia 7 kwietnia 2026 r. w sprawie: zaopiniowania sprawozdania z wykonania budżetu Gminy Kamionka Wielka za 2025 rok;</w:t>
      </w:r>
    </w:p>
    <w:p w14:paraId="65C0E819" w14:textId="77777777" w:rsidR="009A2A84" w:rsidRDefault="009A2A84" w:rsidP="009A2A84">
      <w:pPr>
        <w:pStyle w:val="Akapitzlist"/>
        <w:ind w:left="1080"/>
        <w:jc w:val="both"/>
        <w:rPr>
          <w:rFonts w:ascii="Tahoma" w:hAnsi="Tahoma" w:cs="Tahoma"/>
        </w:rPr>
      </w:pPr>
    </w:p>
    <w:p w14:paraId="604086DA" w14:textId="7451D61A" w:rsidR="009A2A84" w:rsidRDefault="009A2A84" w:rsidP="009A2A84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informacji o stanie mienia komunalnego Gminy Kamionka Wielka na dzień 31 grudnia 2025 roku;</w:t>
      </w:r>
    </w:p>
    <w:p w14:paraId="4EF2CA7E" w14:textId="77777777" w:rsidR="009A2A84" w:rsidRDefault="009A2A84" w:rsidP="009A2A84">
      <w:pPr>
        <w:pStyle w:val="Akapitzlist"/>
        <w:ind w:left="1080"/>
        <w:jc w:val="both"/>
        <w:rPr>
          <w:rFonts w:ascii="Tahoma" w:hAnsi="Tahoma" w:cs="Tahoma"/>
        </w:rPr>
      </w:pPr>
    </w:p>
    <w:p w14:paraId="18A84D5A" w14:textId="5A73EB5F" w:rsidR="009A2A84" w:rsidRDefault="009A2A84" w:rsidP="009A2A84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opinii Komisji Rewizyjnej Rady Gminy Kamionka Wielka w sprawie wykonania budżetu Gminy Kamionka Wielka za rok 2025 wraz z wnioskiem w sprawie udzielenia absolutorium Wójtowi Gminy Kamionka Wielka za rok 2025;</w:t>
      </w:r>
    </w:p>
    <w:p w14:paraId="674CA7CD" w14:textId="77777777" w:rsidR="009A2A84" w:rsidRDefault="009A2A84" w:rsidP="009A2A84">
      <w:pPr>
        <w:pStyle w:val="Akapitzlist"/>
        <w:ind w:left="1080"/>
        <w:jc w:val="both"/>
        <w:rPr>
          <w:rFonts w:ascii="Tahoma" w:hAnsi="Tahoma" w:cs="Tahoma"/>
        </w:rPr>
      </w:pPr>
    </w:p>
    <w:p w14:paraId="44ADB54E" w14:textId="6AE82AA3" w:rsidR="009A2A84" w:rsidRPr="009A2A84" w:rsidRDefault="009A2A84" w:rsidP="009A2A84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Pr="009A2A84">
        <w:rPr>
          <w:rFonts w:ascii="Tahoma" w:hAnsi="Tahoma" w:cs="Tahoma"/>
        </w:rPr>
        <w:t>chwały Nr S.O.XII.424.11.2026 Składu Orzekającego Kolegium Regionalnej Izby Obrachunkowej w Krakowie z dnia 3 czerwca 2026 r. w sprawie: zaopiniowania wniosku Komisji Rewizyjnej Rady Gminy Kamionka Wielka w sprawie absolutorium dla Wójta Gminy Kamionka Wielka z tytułu wykonania budżetu za 2025 rok.</w:t>
      </w:r>
    </w:p>
    <w:p w14:paraId="21F83E25" w14:textId="77777777" w:rsidR="009A2A84" w:rsidRPr="009A2A84" w:rsidRDefault="009A2A84" w:rsidP="009A2A84">
      <w:pPr>
        <w:pStyle w:val="Akapitzlist"/>
        <w:ind w:left="1080"/>
        <w:jc w:val="both"/>
        <w:rPr>
          <w:rFonts w:ascii="Tahoma" w:hAnsi="Tahoma" w:cs="Tahoma"/>
        </w:rPr>
      </w:pPr>
    </w:p>
    <w:p w14:paraId="67130630" w14:textId="24284515" w:rsid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 w:rsidR="00BB2897">
        <w:rPr>
          <w:rFonts w:ascii="Tahoma" w:hAnsi="Tahoma" w:cs="Tahoma"/>
        </w:rPr>
        <w:t xml:space="preserve"> zatwierdzenia sprawozdania finansowego wraz ze sprawozdaniem z wykonania budżetu Gminy Kamionka Wielka za rok 2025. (</w:t>
      </w:r>
      <w:r w:rsidR="00BB2897" w:rsidRPr="00BB2897">
        <w:rPr>
          <w:rFonts w:ascii="Tahoma" w:hAnsi="Tahoma" w:cs="Tahoma"/>
          <w:b/>
          <w:bCs/>
        </w:rPr>
        <w:t>Projekt Nr 8</w:t>
      </w:r>
      <w:r w:rsidR="00BB2897">
        <w:rPr>
          <w:rFonts w:ascii="Tahoma" w:hAnsi="Tahoma" w:cs="Tahoma"/>
        </w:rPr>
        <w:t>)</w:t>
      </w:r>
    </w:p>
    <w:p w14:paraId="23515950" w14:textId="77777777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Wszystkie obecne na posiedzeniu Komisje</w:t>
      </w:r>
    </w:p>
    <w:p w14:paraId="0449EE8D" w14:textId="77777777" w:rsidR="00BB2897" w:rsidRDefault="00BB2897" w:rsidP="00BB2897">
      <w:pPr>
        <w:pStyle w:val="Akapitzlist"/>
        <w:jc w:val="both"/>
        <w:rPr>
          <w:rFonts w:ascii="Tahoma" w:hAnsi="Tahoma" w:cs="Tahoma"/>
        </w:rPr>
      </w:pPr>
    </w:p>
    <w:p w14:paraId="5FE15CDE" w14:textId="07872F69" w:rsidR="006B11D3" w:rsidRDefault="006B11D3" w:rsidP="006B11D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 w:rsidR="00BB2897">
        <w:rPr>
          <w:rFonts w:ascii="Tahoma" w:hAnsi="Tahoma" w:cs="Tahoma"/>
        </w:rPr>
        <w:t xml:space="preserve"> absolutorium dla Wójta Gminy Kamionka Wielka z tytułu wykonania budżetu Gminy Kamionka Wielka za 2025 rok. (</w:t>
      </w:r>
      <w:r w:rsidR="00BB2897" w:rsidRPr="00BB2897">
        <w:rPr>
          <w:rFonts w:ascii="Tahoma" w:hAnsi="Tahoma" w:cs="Tahoma"/>
          <w:b/>
          <w:bCs/>
        </w:rPr>
        <w:t>Projekt Nr 9</w:t>
      </w:r>
      <w:r w:rsidR="00BB2897">
        <w:rPr>
          <w:rFonts w:ascii="Tahoma" w:hAnsi="Tahoma" w:cs="Tahoma"/>
        </w:rPr>
        <w:t>)</w:t>
      </w:r>
    </w:p>
    <w:p w14:paraId="63F41CF6" w14:textId="77777777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Wszystkie obecne na posiedzeniu Komisje</w:t>
      </w:r>
    </w:p>
    <w:p w14:paraId="74F7DD5D" w14:textId="77777777" w:rsidR="00BB2897" w:rsidRDefault="00BB2897" w:rsidP="00BB2897">
      <w:pPr>
        <w:pStyle w:val="Akapitzlist"/>
        <w:jc w:val="both"/>
        <w:rPr>
          <w:rFonts w:ascii="Tahoma" w:hAnsi="Tahoma" w:cs="Tahoma"/>
        </w:rPr>
      </w:pPr>
    </w:p>
    <w:p w14:paraId="08FE9364" w14:textId="387DA850" w:rsidR="006B11D3" w:rsidRDefault="00BB2897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wniosku i wyjaśnień w sprawie nieodpłatnego nabycia nieruchomości oznaczonej jako działka ew. nr 985/2, 1007/4, 1007/6 oraz części działek ewidencyjnych nr 1007/7, 1056/1 – położone w </w:t>
      </w:r>
      <w:proofErr w:type="spellStart"/>
      <w:r>
        <w:rPr>
          <w:rFonts w:ascii="Tahoma" w:hAnsi="Tahoma" w:cs="Tahoma"/>
        </w:rPr>
        <w:t>obr</w:t>
      </w:r>
      <w:proofErr w:type="spellEnd"/>
      <w:r>
        <w:rPr>
          <w:rFonts w:ascii="Tahoma" w:hAnsi="Tahoma" w:cs="Tahoma"/>
        </w:rPr>
        <w:t>. Mystków, zajęte pod drogę.</w:t>
      </w:r>
    </w:p>
    <w:p w14:paraId="2B74B1AB" w14:textId="1DAD1845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Budżetu i Finansów</w:t>
      </w:r>
    </w:p>
    <w:p w14:paraId="11BE2B10" w14:textId="4DE3E2EA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Rozwoju, Rolnictwa i Ochrony Środowiska</w:t>
      </w:r>
    </w:p>
    <w:p w14:paraId="16A7E3C3" w14:textId="77777777" w:rsidR="00BB2897" w:rsidRDefault="00BB2897" w:rsidP="00BB2897">
      <w:pPr>
        <w:pStyle w:val="Akapitzlist"/>
        <w:jc w:val="both"/>
        <w:rPr>
          <w:rFonts w:ascii="Tahoma" w:hAnsi="Tahoma" w:cs="Tahoma"/>
        </w:rPr>
      </w:pPr>
    </w:p>
    <w:p w14:paraId="05B10845" w14:textId="77777777" w:rsidR="003F0757" w:rsidRDefault="003F0757" w:rsidP="003F0757">
      <w:pPr>
        <w:pStyle w:val="Akapitzlist"/>
        <w:jc w:val="both"/>
        <w:rPr>
          <w:rFonts w:ascii="Tahoma" w:hAnsi="Tahoma" w:cs="Tahoma"/>
        </w:rPr>
      </w:pPr>
    </w:p>
    <w:p w14:paraId="50AC02D8" w14:textId="26F7A63C" w:rsidR="00BB2897" w:rsidRDefault="00BB2897" w:rsidP="00BB2897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Wypracowanie opinii do wniosku i wyjaśnień w sprawie nieodpłatnego nabycia części nieruchomości oznaczonej jako działka ewidencyjna numer 210/4, położon</w:t>
      </w:r>
      <w:r w:rsidR="003F0757">
        <w:rPr>
          <w:rFonts w:ascii="Tahoma" w:hAnsi="Tahoma" w:cs="Tahoma"/>
        </w:rPr>
        <w:t>ej</w:t>
      </w:r>
      <w:r>
        <w:rPr>
          <w:rFonts w:ascii="Tahoma" w:hAnsi="Tahoma" w:cs="Tahoma"/>
        </w:rPr>
        <w:t xml:space="preserve"> w obrębie Królowa Polska pod drogę.</w:t>
      </w:r>
    </w:p>
    <w:p w14:paraId="65B9158E" w14:textId="77777777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Budżetu i Finansów</w:t>
      </w:r>
    </w:p>
    <w:p w14:paraId="087CD935" w14:textId="77777777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Rozwoju, Rolnictwa i Ochrony Środowiska</w:t>
      </w:r>
    </w:p>
    <w:p w14:paraId="7F97BCFF" w14:textId="77777777" w:rsidR="00BB2897" w:rsidRDefault="00BB2897" w:rsidP="00BB2897">
      <w:pPr>
        <w:pStyle w:val="Akapitzlist"/>
        <w:jc w:val="both"/>
        <w:rPr>
          <w:rFonts w:ascii="Tahoma" w:hAnsi="Tahoma" w:cs="Tahoma"/>
        </w:rPr>
      </w:pPr>
    </w:p>
    <w:p w14:paraId="71F5FE72" w14:textId="6C003185" w:rsidR="00BB2897" w:rsidRDefault="00BB2897" w:rsidP="00BB2897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wniosku i wyjaśnień w sprawie sprzedaży części nieruchomości oznaczonej jako działka ew. nr 174/2 oraz 174/12 w </w:t>
      </w:r>
      <w:proofErr w:type="spellStart"/>
      <w:r>
        <w:rPr>
          <w:rFonts w:ascii="Tahoma" w:hAnsi="Tahoma" w:cs="Tahoma"/>
        </w:rPr>
        <w:t>obr</w:t>
      </w:r>
      <w:proofErr w:type="spellEnd"/>
      <w:r>
        <w:rPr>
          <w:rFonts w:ascii="Tahoma" w:hAnsi="Tahoma" w:cs="Tahoma"/>
        </w:rPr>
        <w:t>. Królowa Górna.</w:t>
      </w:r>
    </w:p>
    <w:p w14:paraId="47DB2153" w14:textId="77777777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Budżetu i Finansów</w:t>
      </w:r>
    </w:p>
    <w:p w14:paraId="3C9A4F62" w14:textId="77777777" w:rsidR="00BB2897" w:rsidRPr="00BB2897" w:rsidRDefault="00BB2897" w:rsidP="00BB2897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Rozwoju, Rolnictwa i Ochrony Środowiska</w:t>
      </w:r>
    </w:p>
    <w:p w14:paraId="585173FA" w14:textId="77777777" w:rsidR="00BB2897" w:rsidRDefault="00BB2897" w:rsidP="00BB2897">
      <w:pPr>
        <w:pStyle w:val="Akapitzlist"/>
        <w:jc w:val="both"/>
        <w:rPr>
          <w:rFonts w:ascii="Tahoma" w:hAnsi="Tahoma" w:cs="Tahoma"/>
        </w:rPr>
      </w:pPr>
    </w:p>
    <w:p w14:paraId="2F5934A3" w14:textId="60FCDB9D" w:rsidR="003F0757" w:rsidRDefault="003F0757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4DFF27F0" w14:textId="4794B7BA" w:rsidR="00BB2897" w:rsidRDefault="00BB2897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Sprawy bieżące.</w:t>
      </w:r>
    </w:p>
    <w:p w14:paraId="708F0995" w14:textId="2D1F4C29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5AECDCA0" w14:textId="01CC3222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672B3">
        <w:rPr>
          <w:rFonts w:ascii="Tahoma" w:hAnsi="Tahoma" w:cs="Tahoma"/>
        </w:rPr>
        <w:t>t.j</w:t>
      </w:r>
      <w:proofErr w:type="spellEnd"/>
      <w:r w:rsidRPr="00D672B3">
        <w:rPr>
          <w:rFonts w:ascii="Tahoma" w:hAnsi="Tahoma" w:cs="Tahoma"/>
        </w:rPr>
        <w:t>. Dz. U. z 202</w:t>
      </w:r>
      <w:r w:rsidR="005D6CC9">
        <w:rPr>
          <w:rFonts w:ascii="Tahoma" w:hAnsi="Tahoma" w:cs="Tahoma"/>
        </w:rPr>
        <w:t>6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</w:t>
      </w:r>
      <w:r w:rsidR="005D6CC9">
        <w:rPr>
          <w:rFonts w:ascii="Tahoma" w:hAnsi="Tahoma" w:cs="Tahoma"/>
          <w:color w:val="000000" w:themeColor="text1"/>
        </w:rPr>
        <w:t xml:space="preserve"> 662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BB2897" w14:paraId="462D2849" w14:textId="77777777" w:rsidTr="00140459">
        <w:trPr>
          <w:jc w:val="center"/>
        </w:trPr>
        <w:tc>
          <w:tcPr>
            <w:tcW w:w="3021" w:type="dxa"/>
          </w:tcPr>
          <w:p w14:paraId="22FBEEB0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Przewodnicząca Komisji Oświaty, Kultury, Zdrowia i Spraw Społecznych</w:t>
            </w:r>
          </w:p>
          <w:p w14:paraId="360089DD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DB5B867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F702E72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1DB29BE4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8133073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3369594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151487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63C136A3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65A02E1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B2897" w14:paraId="0F4B4FBB" w14:textId="77777777" w:rsidTr="00140459">
        <w:trPr>
          <w:jc w:val="center"/>
        </w:trPr>
        <w:tc>
          <w:tcPr>
            <w:tcW w:w="3021" w:type="dxa"/>
          </w:tcPr>
          <w:p w14:paraId="4D6F5B59" w14:textId="01ACB1B1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14:paraId="44105593" w14:textId="3FE3BB29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41AFC5FD" w14:textId="30937625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  <w:tr w:rsidR="00BB2897" w14:paraId="27D561BA" w14:textId="77777777" w:rsidTr="00140459">
        <w:trPr>
          <w:jc w:val="center"/>
        </w:trPr>
        <w:tc>
          <w:tcPr>
            <w:tcW w:w="3021" w:type="dxa"/>
          </w:tcPr>
          <w:p w14:paraId="573E8416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5E20F4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7A22E5C3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B2897" w14:paraId="474A953E" w14:textId="77777777" w:rsidTr="001404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012E806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Przewodnicząca Komisji Rewizyjnej</w:t>
            </w:r>
          </w:p>
          <w:p w14:paraId="305C04A6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52B1F4F" w14:textId="1C67B715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M. Pawłowska-Skóra</w:t>
            </w:r>
          </w:p>
          <w:p w14:paraId="725CECB8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1F23292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D90639F" w14:textId="78FBCD91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00E7B20" w14:textId="77777777" w:rsidR="00BE2A3B" w:rsidRPr="00512898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05A876D6" w14:textId="1F04AF89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 </w:t>
      </w:r>
      <w:proofErr w:type="spellStart"/>
      <w:r w:rsidRPr="00FD4034">
        <w:rPr>
          <w:rFonts w:ascii="Tahoma" w:hAnsi="Tahoma" w:cs="Tahoma"/>
        </w:rPr>
        <w:t>Biedrawa</w:t>
      </w:r>
      <w:proofErr w:type="spellEnd"/>
      <w:r w:rsidRPr="00FD4034">
        <w:rPr>
          <w:rFonts w:ascii="Tahoma" w:hAnsi="Tahoma" w:cs="Tahoma"/>
        </w:rPr>
        <w:t xml:space="preserve"> Dariusz</w:t>
      </w:r>
      <w:r w:rsidR="00DF362E" w:rsidRPr="00FD4034">
        <w:rPr>
          <w:rFonts w:ascii="Tahoma" w:hAnsi="Tahoma" w:cs="Tahoma"/>
        </w:rPr>
        <w:t>,</w:t>
      </w:r>
    </w:p>
    <w:p w14:paraId="2AE3AB89" w14:textId="77777777" w:rsidR="006B5D5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14:paraId="5F9518CA" w14:textId="75A2047F" w:rsidR="00B12840" w:rsidRPr="00FD4034" w:rsidRDefault="00B12840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 Florek Grzegorz,</w:t>
      </w:r>
    </w:p>
    <w:p w14:paraId="1961F234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14:paraId="4A5E3277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14:paraId="1AC2C9DD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14:paraId="0FAB4E35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Kłębczyk Dariusz,</w:t>
      </w:r>
    </w:p>
    <w:p w14:paraId="7872FC7C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14:paraId="6E4D14A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14:paraId="1E1E7BBA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 </w:t>
      </w:r>
      <w:proofErr w:type="spellStart"/>
      <w:r w:rsidRPr="00FD4034">
        <w:rPr>
          <w:rFonts w:ascii="Tahoma" w:hAnsi="Tahoma" w:cs="Tahoma"/>
        </w:rPr>
        <w:t>Siedlarz</w:t>
      </w:r>
      <w:proofErr w:type="spellEnd"/>
      <w:r w:rsidRPr="00FD4034">
        <w:rPr>
          <w:rFonts w:ascii="Tahoma" w:hAnsi="Tahoma" w:cs="Tahoma"/>
        </w:rPr>
        <w:t xml:space="preserve"> Paweł,</w:t>
      </w:r>
    </w:p>
    <w:p w14:paraId="127D4A7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14:paraId="6B9D898B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14:paraId="15B2980E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Pani </w:t>
      </w:r>
      <w:proofErr w:type="spellStart"/>
      <w:r w:rsidRPr="00FD4034">
        <w:rPr>
          <w:rFonts w:ascii="Tahoma" w:hAnsi="Tahoma" w:cs="Tahoma"/>
        </w:rPr>
        <w:t>Grybel</w:t>
      </w:r>
      <w:proofErr w:type="spellEnd"/>
      <w:r w:rsidRPr="00FD4034">
        <w:rPr>
          <w:rFonts w:ascii="Tahoma" w:hAnsi="Tahoma" w:cs="Tahoma"/>
        </w:rPr>
        <w:t xml:space="preserve"> Monika,</w:t>
      </w:r>
    </w:p>
    <w:p w14:paraId="6C0B27B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14:paraId="02FE9988" w14:textId="5517AB05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lastRenderedPageBreak/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</w:t>
      </w:r>
      <w:proofErr w:type="spellStart"/>
      <w:r w:rsidRPr="00FD4034">
        <w:rPr>
          <w:rFonts w:ascii="Tahoma" w:hAnsi="Tahoma"/>
        </w:rPr>
        <w:t>Wójs</w:t>
      </w:r>
      <w:proofErr w:type="spellEnd"/>
      <w:r w:rsidRPr="00FD4034">
        <w:rPr>
          <w:rFonts w:ascii="Tahoma" w:hAnsi="Tahoma"/>
        </w:rPr>
        <w:t xml:space="preserve"> – Sekretarz Gminy Kamionka Wielka</w:t>
      </w:r>
      <w:r w:rsidR="00132FB5">
        <w:rPr>
          <w:rFonts w:ascii="Tahoma" w:hAnsi="Tahoma"/>
        </w:rPr>
        <w:t>,</w:t>
      </w:r>
    </w:p>
    <w:p w14:paraId="04094FCC" w14:textId="541555E6" w:rsidR="006A1485" w:rsidRPr="00FD4034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Pani Małgorzata </w:t>
      </w:r>
      <w:proofErr w:type="spellStart"/>
      <w:r w:rsidRPr="00FD4034">
        <w:rPr>
          <w:rFonts w:ascii="Tahoma" w:hAnsi="Tahoma"/>
        </w:rPr>
        <w:t>Witteczek</w:t>
      </w:r>
      <w:proofErr w:type="spellEnd"/>
      <w:r w:rsidRPr="00FD4034">
        <w:rPr>
          <w:rFonts w:ascii="Tahoma" w:hAnsi="Tahoma"/>
        </w:rPr>
        <w:t xml:space="preserve"> – Skarbnik Gminy Kamionka Wielka,</w:t>
      </w:r>
    </w:p>
    <w:p w14:paraId="17672F2E" w14:textId="5745DE8C" w:rsidR="00894069" w:rsidRDefault="00324C38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A36B30">
        <w:rPr>
          <w:rFonts w:ascii="Tahoma" w:hAnsi="Tahoma"/>
        </w:rPr>
        <w:t>,</w:t>
      </w:r>
    </w:p>
    <w:p w14:paraId="2526C11D" w14:textId="79688ED6" w:rsidR="00BB2897" w:rsidRDefault="00BB2897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Tomasz Piętka – Z-ca Kierownik Ref. IPR,</w:t>
      </w:r>
    </w:p>
    <w:p w14:paraId="48E1C9B3" w14:textId="03190F86" w:rsidR="0098008B" w:rsidRDefault="0098008B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 Jarosław Strojny – Kierownik Ref. </w:t>
      </w:r>
      <w:proofErr w:type="spellStart"/>
      <w:r>
        <w:rPr>
          <w:rFonts w:ascii="Tahoma" w:hAnsi="Tahoma"/>
        </w:rPr>
        <w:t>GKiOŚ</w:t>
      </w:r>
      <w:proofErr w:type="spellEnd"/>
      <w:r>
        <w:rPr>
          <w:rFonts w:ascii="Tahoma" w:hAnsi="Tahoma"/>
        </w:rPr>
        <w:t>,</w:t>
      </w:r>
    </w:p>
    <w:p w14:paraId="1E3AE0BC" w14:textId="1B576A3C" w:rsidR="00BB2897" w:rsidRDefault="00BB2897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Marek Porębski – Dyrektor GOPS w Kamionce Wielkiej,</w:t>
      </w:r>
    </w:p>
    <w:p w14:paraId="439859C7" w14:textId="17CE6700" w:rsidR="00BB2897" w:rsidRDefault="00BB2897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Katarzyna Pawłowska – Dyrektor ZOSZ w Kamionce Wielkiej,</w:t>
      </w:r>
    </w:p>
    <w:p w14:paraId="403C5F67" w14:textId="7BB6783D" w:rsidR="00BB2897" w:rsidRDefault="00BB2897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Pani Anna </w:t>
      </w:r>
      <w:proofErr w:type="spellStart"/>
      <w:r>
        <w:rPr>
          <w:rFonts w:ascii="Tahoma" w:hAnsi="Tahoma"/>
        </w:rPr>
        <w:t>Ziobrowska</w:t>
      </w:r>
      <w:proofErr w:type="spellEnd"/>
      <w:r>
        <w:rPr>
          <w:rFonts w:ascii="Tahoma" w:hAnsi="Tahoma"/>
        </w:rPr>
        <w:t xml:space="preserve"> – Dyrektor GBP w Kamionce Wielkiej,</w:t>
      </w:r>
    </w:p>
    <w:p w14:paraId="1C9F0A6E" w14:textId="0B404ADB" w:rsidR="00BB2897" w:rsidRDefault="00BB2897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Marcin Kiełbasa – Dyrektor GOK w Kamionce Wielkiej,</w:t>
      </w:r>
    </w:p>
    <w:p w14:paraId="4ED6C01D" w14:textId="4D99F8DC" w:rsidR="00A36B30" w:rsidRPr="00B1284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Sołtysi </w:t>
      </w:r>
      <w:r w:rsidR="00BE2A3B">
        <w:rPr>
          <w:rFonts w:ascii="Tahoma" w:hAnsi="Tahoma"/>
        </w:rPr>
        <w:t>Sołectw Gminy Kamionka Wielka.</w:t>
      </w:r>
    </w:p>
    <w:sectPr w:rsidR="00A36B30" w:rsidRPr="00B1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07A1" w14:textId="77777777" w:rsidR="00D9666E" w:rsidRDefault="00D9666E" w:rsidP="00FD5FEF">
      <w:pPr>
        <w:spacing w:after="0" w:line="240" w:lineRule="auto"/>
      </w:pPr>
      <w:r>
        <w:separator/>
      </w:r>
    </w:p>
  </w:endnote>
  <w:endnote w:type="continuationSeparator" w:id="0">
    <w:p w14:paraId="219ECE0D" w14:textId="77777777" w:rsidR="00D9666E" w:rsidRDefault="00D9666E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8924" w14:textId="77777777" w:rsidR="00D9666E" w:rsidRDefault="00D9666E" w:rsidP="00FD5FEF">
      <w:pPr>
        <w:spacing w:after="0" w:line="240" w:lineRule="auto"/>
      </w:pPr>
      <w:r>
        <w:separator/>
      </w:r>
    </w:p>
  </w:footnote>
  <w:footnote w:type="continuationSeparator" w:id="0">
    <w:p w14:paraId="7661B437" w14:textId="77777777" w:rsidR="00D9666E" w:rsidRDefault="00D9666E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97269A"/>
    <w:multiLevelType w:val="hybridMultilevel"/>
    <w:tmpl w:val="A6E063AC"/>
    <w:lvl w:ilvl="0" w:tplc="2A00B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3"/>
  </w:num>
  <w:num w:numId="3" w16cid:durableId="1141385833">
    <w:abstractNumId w:val="12"/>
  </w:num>
  <w:num w:numId="4" w16cid:durableId="1809545032">
    <w:abstractNumId w:val="6"/>
  </w:num>
  <w:num w:numId="5" w16cid:durableId="107485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10"/>
  </w:num>
  <w:num w:numId="7" w16cid:durableId="897981892">
    <w:abstractNumId w:val="0"/>
  </w:num>
  <w:num w:numId="8" w16cid:durableId="211354773">
    <w:abstractNumId w:val="8"/>
  </w:num>
  <w:num w:numId="9" w16cid:durableId="1221869285">
    <w:abstractNumId w:val="1"/>
  </w:num>
  <w:num w:numId="10" w16cid:durableId="1782455807">
    <w:abstractNumId w:val="7"/>
  </w:num>
  <w:num w:numId="11" w16cid:durableId="1016155622">
    <w:abstractNumId w:val="5"/>
  </w:num>
  <w:num w:numId="12" w16cid:durableId="2099328945">
    <w:abstractNumId w:val="9"/>
  </w:num>
  <w:num w:numId="13" w16cid:durableId="952635402">
    <w:abstractNumId w:val="11"/>
  </w:num>
  <w:num w:numId="14" w16cid:durableId="977148984">
    <w:abstractNumId w:val="3"/>
  </w:num>
  <w:num w:numId="15" w16cid:durableId="1937328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4128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7B18"/>
    <w:rsid w:val="0005219D"/>
    <w:rsid w:val="0006104B"/>
    <w:rsid w:val="00066906"/>
    <w:rsid w:val="0007078E"/>
    <w:rsid w:val="00071080"/>
    <w:rsid w:val="0007313D"/>
    <w:rsid w:val="00086DAE"/>
    <w:rsid w:val="00091DE3"/>
    <w:rsid w:val="000A0589"/>
    <w:rsid w:val="000A3740"/>
    <w:rsid w:val="000B2B5D"/>
    <w:rsid w:val="000C7BE6"/>
    <w:rsid w:val="000F27EA"/>
    <w:rsid w:val="00107DE3"/>
    <w:rsid w:val="00120138"/>
    <w:rsid w:val="0012137D"/>
    <w:rsid w:val="00121B73"/>
    <w:rsid w:val="00122341"/>
    <w:rsid w:val="00132FB5"/>
    <w:rsid w:val="0013493C"/>
    <w:rsid w:val="001530F4"/>
    <w:rsid w:val="00160B73"/>
    <w:rsid w:val="00164DB3"/>
    <w:rsid w:val="0016638F"/>
    <w:rsid w:val="00172656"/>
    <w:rsid w:val="00177F43"/>
    <w:rsid w:val="001824CB"/>
    <w:rsid w:val="0019069C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4464"/>
    <w:rsid w:val="00244BD7"/>
    <w:rsid w:val="0024549A"/>
    <w:rsid w:val="00246FD5"/>
    <w:rsid w:val="00250DF0"/>
    <w:rsid w:val="0025608A"/>
    <w:rsid w:val="00271950"/>
    <w:rsid w:val="00277A4A"/>
    <w:rsid w:val="00282A35"/>
    <w:rsid w:val="00296DF0"/>
    <w:rsid w:val="002A3337"/>
    <w:rsid w:val="002B36E9"/>
    <w:rsid w:val="002B3FD6"/>
    <w:rsid w:val="002C0349"/>
    <w:rsid w:val="002F5428"/>
    <w:rsid w:val="002F6C82"/>
    <w:rsid w:val="003173EE"/>
    <w:rsid w:val="00321215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3F0757"/>
    <w:rsid w:val="0041654F"/>
    <w:rsid w:val="00423ED9"/>
    <w:rsid w:val="00431925"/>
    <w:rsid w:val="00432657"/>
    <w:rsid w:val="00434C71"/>
    <w:rsid w:val="00434FC0"/>
    <w:rsid w:val="004509CC"/>
    <w:rsid w:val="00463CA9"/>
    <w:rsid w:val="00476EB9"/>
    <w:rsid w:val="004A378A"/>
    <w:rsid w:val="004A3DF4"/>
    <w:rsid w:val="004A60D6"/>
    <w:rsid w:val="004B24D0"/>
    <w:rsid w:val="004D31E7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64ECF"/>
    <w:rsid w:val="0057728F"/>
    <w:rsid w:val="00577CA5"/>
    <w:rsid w:val="005A24CB"/>
    <w:rsid w:val="005A54E0"/>
    <w:rsid w:val="005C07B4"/>
    <w:rsid w:val="005C472D"/>
    <w:rsid w:val="005D6CC9"/>
    <w:rsid w:val="005E3909"/>
    <w:rsid w:val="005E6022"/>
    <w:rsid w:val="005E603F"/>
    <w:rsid w:val="00601603"/>
    <w:rsid w:val="006045EF"/>
    <w:rsid w:val="006134B9"/>
    <w:rsid w:val="00625E48"/>
    <w:rsid w:val="00641903"/>
    <w:rsid w:val="00642CAD"/>
    <w:rsid w:val="006514AB"/>
    <w:rsid w:val="006528E2"/>
    <w:rsid w:val="00653E48"/>
    <w:rsid w:val="0066681A"/>
    <w:rsid w:val="0068601E"/>
    <w:rsid w:val="006935C4"/>
    <w:rsid w:val="006A1485"/>
    <w:rsid w:val="006A32A3"/>
    <w:rsid w:val="006B11D3"/>
    <w:rsid w:val="006B5D54"/>
    <w:rsid w:val="006F66ED"/>
    <w:rsid w:val="007002DE"/>
    <w:rsid w:val="00711F43"/>
    <w:rsid w:val="00716BEE"/>
    <w:rsid w:val="00731459"/>
    <w:rsid w:val="0074197C"/>
    <w:rsid w:val="00746679"/>
    <w:rsid w:val="00765BC5"/>
    <w:rsid w:val="00775004"/>
    <w:rsid w:val="00781CD5"/>
    <w:rsid w:val="007C7352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42BC7"/>
    <w:rsid w:val="00963559"/>
    <w:rsid w:val="0097041A"/>
    <w:rsid w:val="009717F8"/>
    <w:rsid w:val="00972BAB"/>
    <w:rsid w:val="0098008B"/>
    <w:rsid w:val="0099748D"/>
    <w:rsid w:val="009A0B20"/>
    <w:rsid w:val="009A2A84"/>
    <w:rsid w:val="009B6D69"/>
    <w:rsid w:val="009C03A4"/>
    <w:rsid w:val="009D3ECD"/>
    <w:rsid w:val="009D7C14"/>
    <w:rsid w:val="009E65F7"/>
    <w:rsid w:val="00A011D1"/>
    <w:rsid w:val="00A01AF3"/>
    <w:rsid w:val="00A11904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A7C8D"/>
    <w:rsid w:val="00BB2897"/>
    <w:rsid w:val="00BB667B"/>
    <w:rsid w:val="00BC05FE"/>
    <w:rsid w:val="00BD0B62"/>
    <w:rsid w:val="00BD5614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494E"/>
    <w:rsid w:val="00CD2471"/>
    <w:rsid w:val="00D15AC6"/>
    <w:rsid w:val="00D45807"/>
    <w:rsid w:val="00D5310D"/>
    <w:rsid w:val="00D617B8"/>
    <w:rsid w:val="00D672B3"/>
    <w:rsid w:val="00D67A05"/>
    <w:rsid w:val="00D72D52"/>
    <w:rsid w:val="00D733CB"/>
    <w:rsid w:val="00D87375"/>
    <w:rsid w:val="00D918C6"/>
    <w:rsid w:val="00D9666E"/>
    <w:rsid w:val="00DA7080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F782B"/>
    <w:rsid w:val="00F0648E"/>
    <w:rsid w:val="00F21255"/>
    <w:rsid w:val="00F21A5E"/>
    <w:rsid w:val="00F3135A"/>
    <w:rsid w:val="00F31B59"/>
    <w:rsid w:val="00F42CD1"/>
    <w:rsid w:val="00F431FD"/>
    <w:rsid w:val="00F81D45"/>
    <w:rsid w:val="00FA0AF3"/>
    <w:rsid w:val="00FA3CBF"/>
    <w:rsid w:val="00FB6C09"/>
    <w:rsid w:val="00FD366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Patryk Świerczek</cp:lastModifiedBy>
  <cp:revision>44</cp:revision>
  <cp:lastPrinted>2026-04-29T14:47:00Z</cp:lastPrinted>
  <dcterms:created xsi:type="dcterms:W3CDTF">2025-09-18T12:59:00Z</dcterms:created>
  <dcterms:modified xsi:type="dcterms:W3CDTF">2026-06-20T07:47:00Z</dcterms:modified>
</cp:coreProperties>
</file>