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80617" w14:textId="77777777" w:rsidR="008A774A" w:rsidRPr="001E0BE3" w:rsidRDefault="008A774A" w:rsidP="008A774A">
      <w:pPr>
        <w:spacing w:after="240" w:line="240" w:lineRule="auto"/>
        <w:jc w:val="center"/>
        <w:rPr>
          <w:rFonts w:ascii="Tahoma" w:hAnsi="Tahoma" w:cs="Tahoma"/>
          <w:b/>
          <w:bCs/>
          <w:sz w:val="72"/>
          <w:szCs w:val="72"/>
        </w:rPr>
      </w:pPr>
      <w:r w:rsidRPr="001E0BE3">
        <w:rPr>
          <w:rFonts w:ascii="Tahoma" w:hAnsi="Tahoma" w:cs="Tahoma"/>
          <w:b/>
          <w:bCs/>
          <w:sz w:val="72"/>
          <w:szCs w:val="72"/>
        </w:rPr>
        <w:t>Z A W I A D O M I E N I E</w:t>
      </w:r>
    </w:p>
    <w:p w14:paraId="568E7E17" w14:textId="77777777" w:rsidR="008A774A" w:rsidRPr="001E0BE3" w:rsidRDefault="008A774A" w:rsidP="008A774A">
      <w:pPr>
        <w:spacing w:after="240" w:line="240" w:lineRule="auto"/>
        <w:jc w:val="center"/>
        <w:rPr>
          <w:rFonts w:ascii="Tahoma" w:hAnsi="Tahoma" w:cs="Tahoma"/>
          <w:sz w:val="40"/>
          <w:szCs w:val="40"/>
        </w:rPr>
      </w:pPr>
      <w:r w:rsidRPr="001E0BE3">
        <w:rPr>
          <w:rFonts w:ascii="Tahoma" w:hAnsi="Tahoma" w:cs="Tahoma"/>
          <w:sz w:val="40"/>
          <w:szCs w:val="40"/>
        </w:rPr>
        <w:t xml:space="preserve">SOŁTYS SOŁECTWA </w:t>
      </w:r>
      <w:r>
        <w:rPr>
          <w:rFonts w:ascii="Tahoma" w:hAnsi="Tahoma" w:cs="Tahoma"/>
          <w:sz w:val="40"/>
          <w:szCs w:val="40"/>
        </w:rPr>
        <w:t>BOGUSZA</w:t>
      </w:r>
    </w:p>
    <w:p w14:paraId="33881B1D" w14:textId="77777777" w:rsidR="008A774A" w:rsidRPr="001E0BE3" w:rsidRDefault="008A774A" w:rsidP="008A774A">
      <w:pPr>
        <w:spacing w:after="240" w:line="240" w:lineRule="auto"/>
        <w:jc w:val="center"/>
        <w:rPr>
          <w:rFonts w:ascii="Tahoma" w:hAnsi="Tahoma" w:cs="Tahoma"/>
          <w:b/>
          <w:bCs/>
          <w:sz w:val="36"/>
          <w:szCs w:val="36"/>
          <w:u w:val="single"/>
        </w:rPr>
      </w:pPr>
      <w:r w:rsidRPr="001E0BE3">
        <w:rPr>
          <w:rFonts w:ascii="Tahoma" w:hAnsi="Tahoma" w:cs="Tahoma"/>
          <w:b/>
          <w:bCs/>
          <w:sz w:val="36"/>
          <w:szCs w:val="36"/>
          <w:u w:val="single"/>
        </w:rPr>
        <w:t xml:space="preserve">zwołuje w dniu </w:t>
      </w:r>
      <w:r>
        <w:rPr>
          <w:rFonts w:ascii="Tahoma" w:hAnsi="Tahoma" w:cs="Tahoma"/>
          <w:b/>
          <w:bCs/>
          <w:sz w:val="36"/>
          <w:szCs w:val="36"/>
          <w:u w:val="single"/>
        </w:rPr>
        <w:t>25</w:t>
      </w:r>
      <w:r w:rsidRPr="001E0BE3">
        <w:rPr>
          <w:rFonts w:ascii="Tahoma" w:hAnsi="Tahoma" w:cs="Tahoma"/>
          <w:b/>
          <w:bCs/>
          <w:sz w:val="36"/>
          <w:szCs w:val="36"/>
          <w:u w:val="single"/>
        </w:rPr>
        <w:t xml:space="preserve"> </w:t>
      </w:r>
      <w:r>
        <w:rPr>
          <w:rFonts w:ascii="Tahoma" w:hAnsi="Tahoma" w:cs="Tahoma"/>
          <w:b/>
          <w:bCs/>
          <w:sz w:val="36"/>
          <w:szCs w:val="36"/>
          <w:u w:val="single"/>
        </w:rPr>
        <w:t xml:space="preserve">WRZEŚNIA </w:t>
      </w:r>
      <w:r w:rsidRPr="001E0BE3">
        <w:rPr>
          <w:rFonts w:ascii="Tahoma" w:hAnsi="Tahoma" w:cs="Tahoma"/>
          <w:b/>
          <w:bCs/>
          <w:sz w:val="36"/>
          <w:szCs w:val="36"/>
          <w:u w:val="single"/>
        </w:rPr>
        <w:t>202</w:t>
      </w:r>
      <w:r>
        <w:rPr>
          <w:rFonts w:ascii="Tahoma" w:hAnsi="Tahoma" w:cs="Tahoma"/>
          <w:b/>
          <w:bCs/>
          <w:sz w:val="36"/>
          <w:szCs w:val="36"/>
          <w:u w:val="single"/>
        </w:rPr>
        <w:t>6</w:t>
      </w:r>
      <w:r w:rsidRPr="001E0BE3">
        <w:rPr>
          <w:rFonts w:ascii="Tahoma" w:hAnsi="Tahoma" w:cs="Tahoma"/>
          <w:b/>
          <w:bCs/>
          <w:sz w:val="36"/>
          <w:szCs w:val="36"/>
          <w:u w:val="single"/>
        </w:rPr>
        <w:t xml:space="preserve"> r</w:t>
      </w:r>
      <w:r>
        <w:rPr>
          <w:rFonts w:ascii="Tahoma" w:hAnsi="Tahoma" w:cs="Tahoma"/>
          <w:b/>
          <w:bCs/>
          <w:sz w:val="36"/>
          <w:szCs w:val="36"/>
          <w:u w:val="single"/>
        </w:rPr>
        <w:t xml:space="preserve">. </w:t>
      </w:r>
      <w:r w:rsidRPr="001E0BE3">
        <w:rPr>
          <w:rFonts w:ascii="Tahoma" w:hAnsi="Tahoma" w:cs="Tahoma"/>
          <w:b/>
          <w:bCs/>
          <w:sz w:val="36"/>
          <w:szCs w:val="36"/>
          <w:u w:val="single"/>
        </w:rPr>
        <w:t xml:space="preserve">o g. </w:t>
      </w:r>
      <w:r>
        <w:rPr>
          <w:rFonts w:ascii="Tahoma" w:hAnsi="Tahoma" w:cs="Tahoma"/>
          <w:b/>
          <w:bCs/>
          <w:sz w:val="36"/>
          <w:szCs w:val="36"/>
          <w:u w:val="single"/>
        </w:rPr>
        <w:t>17:00</w:t>
      </w:r>
    </w:p>
    <w:p w14:paraId="0784EA73" w14:textId="77777777" w:rsidR="008A774A" w:rsidRDefault="008A774A" w:rsidP="008A774A">
      <w:pPr>
        <w:spacing w:after="0" w:line="240" w:lineRule="auto"/>
        <w:jc w:val="center"/>
        <w:rPr>
          <w:rFonts w:ascii="Tahoma" w:hAnsi="Tahoma" w:cs="Tahoma"/>
          <w:b/>
          <w:bCs/>
          <w:sz w:val="36"/>
          <w:szCs w:val="36"/>
        </w:rPr>
      </w:pPr>
      <w:r w:rsidRPr="001E0BE3">
        <w:rPr>
          <w:rFonts w:ascii="Tahoma" w:hAnsi="Tahoma" w:cs="Tahoma"/>
          <w:b/>
          <w:bCs/>
          <w:sz w:val="36"/>
          <w:szCs w:val="36"/>
        </w:rPr>
        <w:t xml:space="preserve">w </w:t>
      </w:r>
      <w:r>
        <w:rPr>
          <w:rFonts w:ascii="Tahoma" w:hAnsi="Tahoma" w:cs="Tahoma"/>
          <w:b/>
          <w:bCs/>
          <w:sz w:val="36"/>
          <w:szCs w:val="36"/>
        </w:rPr>
        <w:t>budynku Świetlicy Wiejskiej w Boguszy,</w:t>
      </w:r>
    </w:p>
    <w:p w14:paraId="1122F920" w14:textId="77777777" w:rsidR="008A774A" w:rsidRPr="001E0BE3" w:rsidRDefault="008A774A" w:rsidP="008A774A">
      <w:pPr>
        <w:spacing w:after="0" w:line="240" w:lineRule="auto"/>
        <w:jc w:val="center"/>
        <w:rPr>
          <w:rFonts w:ascii="Tahoma" w:hAnsi="Tahoma" w:cs="Tahoma"/>
          <w:b/>
          <w:bCs/>
          <w:sz w:val="36"/>
          <w:szCs w:val="36"/>
        </w:rPr>
      </w:pPr>
      <w:r>
        <w:rPr>
          <w:rFonts w:ascii="Tahoma" w:hAnsi="Tahoma" w:cs="Tahoma"/>
          <w:b/>
          <w:bCs/>
          <w:sz w:val="36"/>
          <w:szCs w:val="36"/>
        </w:rPr>
        <w:t xml:space="preserve">Bogusza 26, </w:t>
      </w:r>
      <w:r w:rsidRPr="001E0BE3">
        <w:rPr>
          <w:rFonts w:ascii="Tahoma" w:hAnsi="Tahoma" w:cs="Tahoma"/>
          <w:b/>
          <w:bCs/>
          <w:sz w:val="36"/>
          <w:szCs w:val="36"/>
        </w:rPr>
        <w:t>33</w:t>
      </w:r>
      <w:r>
        <w:rPr>
          <w:rFonts w:ascii="Tahoma" w:hAnsi="Tahoma" w:cs="Tahoma"/>
          <w:b/>
          <w:bCs/>
          <w:sz w:val="36"/>
          <w:szCs w:val="36"/>
        </w:rPr>
        <w:t>-</w:t>
      </w:r>
      <w:r w:rsidRPr="001E0BE3">
        <w:rPr>
          <w:rFonts w:ascii="Tahoma" w:hAnsi="Tahoma" w:cs="Tahoma"/>
          <w:b/>
          <w:bCs/>
          <w:sz w:val="36"/>
          <w:szCs w:val="36"/>
        </w:rPr>
        <w:t>334 Kamionka Wielka</w:t>
      </w:r>
    </w:p>
    <w:p w14:paraId="05BBEEB6" w14:textId="77777777" w:rsidR="008A774A" w:rsidRPr="00380CF5" w:rsidRDefault="008A774A" w:rsidP="008A774A">
      <w:pPr>
        <w:spacing w:after="0" w:line="240" w:lineRule="auto"/>
        <w:jc w:val="center"/>
        <w:rPr>
          <w:rFonts w:ascii="Tahoma" w:hAnsi="Tahoma" w:cs="Tahoma"/>
          <w:sz w:val="22"/>
          <w:szCs w:val="22"/>
        </w:rPr>
      </w:pPr>
    </w:p>
    <w:p w14:paraId="15C1646E" w14:textId="77777777" w:rsidR="008A774A" w:rsidRPr="001E0BE3" w:rsidRDefault="008A774A" w:rsidP="008A774A">
      <w:pPr>
        <w:spacing w:after="0" w:line="240" w:lineRule="auto"/>
        <w:jc w:val="center"/>
        <w:rPr>
          <w:rFonts w:ascii="Tahoma" w:hAnsi="Tahoma" w:cs="Tahoma"/>
          <w:sz w:val="40"/>
          <w:szCs w:val="40"/>
        </w:rPr>
      </w:pPr>
      <w:r w:rsidRPr="001E0BE3">
        <w:rPr>
          <w:rFonts w:ascii="Tahoma" w:hAnsi="Tahoma" w:cs="Tahoma"/>
          <w:sz w:val="40"/>
          <w:szCs w:val="40"/>
        </w:rPr>
        <w:t xml:space="preserve">Zebranie wiejskie mieszkańców </w:t>
      </w:r>
    </w:p>
    <w:p w14:paraId="37369F29" w14:textId="77777777" w:rsidR="008A774A" w:rsidRPr="001E0BE3" w:rsidRDefault="008A774A" w:rsidP="008A774A">
      <w:pPr>
        <w:spacing w:after="0" w:line="240" w:lineRule="auto"/>
        <w:jc w:val="center"/>
        <w:rPr>
          <w:rFonts w:ascii="Tahoma" w:hAnsi="Tahoma" w:cs="Tahoma"/>
          <w:sz w:val="40"/>
          <w:szCs w:val="40"/>
        </w:rPr>
      </w:pPr>
      <w:r w:rsidRPr="001E0BE3">
        <w:rPr>
          <w:rFonts w:ascii="Tahoma" w:hAnsi="Tahoma" w:cs="Tahoma"/>
          <w:sz w:val="40"/>
          <w:szCs w:val="40"/>
        </w:rPr>
        <w:t xml:space="preserve">Sołectwa </w:t>
      </w:r>
      <w:r>
        <w:rPr>
          <w:rFonts w:ascii="Tahoma" w:hAnsi="Tahoma" w:cs="Tahoma"/>
          <w:sz w:val="40"/>
          <w:szCs w:val="40"/>
        </w:rPr>
        <w:t>Bogusza</w:t>
      </w:r>
    </w:p>
    <w:p w14:paraId="4584C182" w14:textId="77777777" w:rsidR="008A774A" w:rsidRDefault="008A774A" w:rsidP="008A774A">
      <w:pPr>
        <w:spacing w:after="0" w:line="240" w:lineRule="auto"/>
        <w:jc w:val="center"/>
        <w:rPr>
          <w:rFonts w:ascii="Tahoma" w:hAnsi="Tahoma" w:cs="Tahoma"/>
          <w:b/>
          <w:bCs/>
          <w:sz w:val="22"/>
          <w:szCs w:val="22"/>
        </w:rPr>
      </w:pPr>
    </w:p>
    <w:p w14:paraId="11007B5C" w14:textId="77777777" w:rsidR="008A774A" w:rsidRPr="001E0BE3" w:rsidRDefault="008A774A" w:rsidP="008A774A">
      <w:pPr>
        <w:spacing w:after="0" w:line="240" w:lineRule="auto"/>
        <w:rPr>
          <w:rFonts w:ascii="Tahoma" w:hAnsi="Tahoma" w:cs="Tahoma"/>
          <w:b/>
          <w:bCs/>
          <w:sz w:val="32"/>
          <w:szCs w:val="32"/>
          <w:u w:val="single"/>
        </w:rPr>
      </w:pPr>
      <w:r w:rsidRPr="001E0BE3">
        <w:rPr>
          <w:rFonts w:ascii="Tahoma" w:hAnsi="Tahoma" w:cs="Tahoma"/>
          <w:b/>
          <w:bCs/>
          <w:sz w:val="32"/>
          <w:szCs w:val="32"/>
          <w:u w:val="single"/>
        </w:rPr>
        <w:t>Proponowany porządek obrad:</w:t>
      </w:r>
    </w:p>
    <w:p w14:paraId="5A8937CF" w14:textId="77777777" w:rsidR="008A774A" w:rsidRDefault="008A774A" w:rsidP="008A774A">
      <w:pPr>
        <w:spacing w:after="0" w:line="240" w:lineRule="auto"/>
        <w:rPr>
          <w:rFonts w:ascii="Tahoma" w:hAnsi="Tahoma" w:cs="Tahoma"/>
          <w:b/>
          <w:bCs/>
          <w:sz w:val="22"/>
          <w:szCs w:val="22"/>
        </w:rPr>
      </w:pPr>
    </w:p>
    <w:p w14:paraId="5D2EF3AA" w14:textId="77777777" w:rsidR="008A774A" w:rsidRPr="00D73027" w:rsidRDefault="008A774A" w:rsidP="008A774A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D73027">
        <w:rPr>
          <w:rFonts w:ascii="Tahoma" w:hAnsi="Tahoma" w:cs="Tahoma"/>
          <w:sz w:val="28"/>
          <w:szCs w:val="28"/>
        </w:rPr>
        <w:t>Otwarcie zebrania.</w:t>
      </w:r>
    </w:p>
    <w:p w14:paraId="6D469713" w14:textId="77777777" w:rsidR="008A774A" w:rsidRPr="00D73027" w:rsidRDefault="008A774A" w:rsidP="008A774A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D73027">
        <w:rPr>
          <w:rFonts w:ascii="Tahoma" w:hAnsi="Tahoma" w:cs="Tahoma"/>
          <w:sz w:val="28"/>
          <w:szCs w:val="28"/>
        </w:rPr>
        <w:t>Stwierdzenie ważności zebrania.</w:t>
      </w:r>
    </w:p>
    <w:p w14:paraId="481E9755" w14:textId="77777777" w:rsidR="008A774A" w:rsidRPr="00D73027" w:rsidRDefault="008A774A" w:rsidP="008A774A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D73027">
        <w:rPr>
          <w:rFonts w:ascii="Tahoma" w:hAnsi="Tahoma" w:cs="Tahoma"/>
          <w:sz w:val="28"/>
          <w:szCs w:val="28"/>
        </w:rPr>
        <w:t>Wybór przewodniczącego zebrania.</w:t>
      </w:r>
    </w:p>
    <w:p w14:paraId="05541576" w14:textId="1C725711" w:rsidR="00D73027" w:rsidRPr="00D73027" w:rsidRDefault="00D73027" w:rsidP="008A774A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D73027">
        <w:rPr>
          <w:rFonts w:ascii="Tahoma" w:hAnsi="Tahoma" w:cs="Tahoma"/>
          <w:sz w:val="28"/>
          <w:szCs w:val="28"/>
        </w:rPr>
        <w:t xml:space="preserve">Przedstawienie sprawozdania z wykonania Funduszu Sołeckiego za rok 2026. </w:t>
      </w:r>
    </w:p>
    <w:p w14:paraId="58A07337" w14:textId="77777777" w:rsidR="008A774A" w:rsidRPr="00D73027" w:rsidRDefault="008A774A" w:rsidP="008A774A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D73027">
        <w:rPr>
          <w:rFonts w:ascii="Tahoma" w:hAnsi="Tahoma" w:cs="Tahoma"/>
          <w:sz w:val="28"/>
          <w:szCs w:val="28"/>
        </w:rPr>
        <w:t>Przedstawienie i przyjęcie porządku obrad.</w:t>
      </w:r>
    </w:p>
    <w:p w14:paraId="1E70EEEE" w14:textId="77777777" w:rsidR="008A774A" w:rsidRPr="00D73027" w:rsidRDefault="008A774A" w:rsidP="008A774A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D73027">
        <w:rPr>
          <w:rFonts w:ascii="Tahoma" w:hAnsi="Tahoma" w:cs="Tahoma"/>
          <w:sz w:val="28"/>
          <w:szCs w:val="28"/>
        </w:rPr>
        <w:t>Przedstawienie propozycji podziału środków Funduszu Sołeckiego na rok 2027.</w:t>
      </w:r>
    </w:p>
    <w:p w14:paraId="6D8AF427" w14:textId="77777777" w:rsidR="008A774A" w:rsidRPr="00D73027" w:rsidRDefault="008A774A" w:rsidP="008A774A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D73027">
        <w:rPr>
          <w:rFonts w:ascii="Tahoma" w:hAnsi="Tahoma" w:cs="Tahoma"/>
          <w:sz w:val="28"/>
          <w:szCs w:val="28"/>
        </w:rPr>
        <w:t>Podjęcie uchwały o przeznaczeniu środków Funduszu Sołeckiego na rok 2027.</w:t>
      </w:r>
    </w:p>
    <w:p w14:paraId="06C57841" w14:textId="77777777" w:rsidR="008A774A" w:rsidRPr="00D73027" w:rsidRDefault="008A774A" w:rsidP="008A774A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D73027">
        <w:rPr>
          <w:rFonts w:ascii="Tahoma" w:hAnsi="Tahoma" w:cs="Tahoma"/>
          <w:sz w:val="28"/>
          <w:szCs w:val="28"/>
        </w:rPr>
        <w:t>Sprawy bieżące Sołectwa.</w:t>
      </w:r>
    </w:p>
    <w:p w14:paraId="60A3014B" w14:textId="77777777" w:rsidR="008A774A" w:rsidRPr="00D73027" w:rsidRDefault="008A774A" w:rsidP="008A774A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D73027">
        <w:rPr>
          <w:rFonts w:ascii="Tahoma" w:hAnsi="Tahoma" w:cs="Tahoma"/>
          <w:sz w:val="28"/>
          <w:szCs w:val="28"/>
        </w:rPr>
        <w:t>Zamknięcie posiedzenia.</w:t>
      </w:r>
    </w:p>
    <w:p w14:paraId="6875967A" w14:textId="77777777" w:rsidR="008A774A" w:rsidRDefault="008A774A" w:rsidP="008A774A">
      <w:pPr>
        <w:spacing w:after="0" w:line="240" w:lineRule="auto"/>
        <w:jc w:val="both"/>
        <w:rPr>
          <w:rFonts w:ascii="Tahoma" w:hAnsi="Tahoma" w:cs="Tahoma"/>
          <w:b/>
          <w:bCs/>
          <w:sz w:val="22"/>
          <w:szCs w:val="22"/>
        </w:rPr>
      </w:pPr>
    </w:p>
    <w:p w14:paraId="021AA64F" w14:textId="77777777" w:rsidR="008A774A" w:rsidRPr="00D73027" w:rsidRDefault="008A774A" w:rsidP="008A774A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D73027">
        <w:rPr>
          <w:rFonts w:ascii="Tahoma" w:hAnsi="Tahoma" w:cs="Tahoma"/>
          <w:sz w:val="28"/>
          <w:szCs w:val="28"/>
        </w:rPr>
        <w:t xml:space="preserve">Jednocześnie informuje się, że zgodnie ze Statutem Sołectwa  Bogusza w przypadku braku wymaganego kworum (10% uprawnionych do głosowania, tj. 57 osób) Zebranie odbędzie się w </w:t>
      </w:r>
      <w:r w:rsidRPr="00D73027">
        <w:rPr>
          <w:rFonts w:ascii="Tahoma" w:hAnsi="Tahoma" w:cs="Tahoma"/>
          <w:b/>
          <w:bCs/>
          <w:sz w:val="28"/>
          <w:szCs w:val="28"/>
        </w:rPr>
        <w:t>II terminie</w:t>
      </w:r>
      <w:r w:rsidRPr="00D73027">
        <w:rPr>
          <w:rFonts w:ascii="Tahoma" w:hAnsi="Tahoma" w:cs="Tahoma"/>
          <w:sz w:val="28"/>
          <w:szCs w:val="28"/>
        </w:rPr>
        <w:t xml:space="preserve">, tj. </w:t>
      </w:r>
      <w:r w:rsidRPr="00D73027">
        <w:rPr>
          <w:rFonts w:ascii="Tahoma" w:hAnsi="Tahoma" w:cs="Tahoma"/>
          <w:b/>
          <w:bCs/>
          <w:sz w:val="28"/>
          <w:szCs w:val="28"/>
        </w:rPr>
        <w:t>w dniu 25 września 2026 roku o godz. 17:15</w:t>
      </w:r>
      <w:r w:rsidRPr="00D73027">
        <w:rPr>
          <w:rFonts w:ascii="Tahoma" w:hAnsi="Tahoma" w:cs="Tahoma"/>
          <w:sz w:val="28"/>
          <w:szCs w:val="28"/>
        </w:rPr>
        <w:t>, i jest ważne bez względu na liczbę obecnych na Zebraniu.</w:t>
      </w:r>
    </w:p>
    <w:p w14:paraId="536ACBF6" w14:textId="77777777" w:rsidR="008A774A" w:rsidRDefault="008A774A" w:rsidP="008A774A">
      <w:pPr>
        <w:spacing w:after="0" w:line="240" w:lineRule="auto"/>
        <w:rPr>
          <w:rFonts w:ascii="Tahoma" w:hAnsi="Tahoma" w:cs="Tahoma"/>
          <w:b/>
          <w:bCs/>
          <w:sz w:val="28"/>
          <w:szCs w:val="28"/>
        </w:rPr>
      </w:pPr>
    </w:p>
    <w:p w14:paraId="231903BA" w14:textId="6982E703" w:rsidR="008A774A" w:rsidRPr="00D73027" w:rsidRDefault="008A774A" w:rsidP="00D73027">
      <w:pPr>
        <w:spacing w:after="0" w:line="240" w:lineRule="auto"/>
        <w:ind w:left="2835"/>
        <w:jc w:val="center"/>
        <w:rPr>
          <w:rFonts w:ascii="Tahoma" w:hAnsi="Tahoma" w:cs="Tahoma"/>
          <w:b/>
          <w:bCs/>
          <w:sz w:val="28"/>
          <w:szCs w:val="28"/>
        </w:rPr>
      </w:pPr>
      <w:r w:rsidRPr="001E0BE3">
        <w:rPr>
          <w:rFonts w:ascii="Tahoma" w:hAnsi="Tahoma" w:cs="Tahoma"/>
          <w:b/>
          <w:bCs/>
          <w:sz w:val="28"/>
          <w:szCs w:val="28"/>
        </w:rPr>
        <w:t xml:space="preserve">Sołtys Sołectwa </w:t>
      </w:r>
      <w:r>
        <w:rPr>
          <w:rFonts w:ascii="Tahoma" w:hAnsi="Tahoma" w:cs="Tahoma"/>
          <w:b/>
          <w:bCs/>
          <w:sz w:val="28"/>
          <w:szCs w:val="28"/>
        </w:rPr>
        <w:t>Bogusza</w:t>
      </w:r>
    </w:p>
    <w:p w14:paraId="11B0C1BA" w14:textId="77777777" w:rsidR="008A774A" w:rsidRDefault="008A774A" w:rsidP="008A774A">
      <w:pPr>
        <w:spacing w:after="0" w:line="240" w:lineRule="auto"/>
        <w:ind w:left="2835"/>
        <w:jc w:val="center"/>
        <w:rPr>
          <w:rFonts w:ascii="Tahoma" w:hAnsi="Tahoma" w:cs="Tahoma"/>
          <w:b/>
          <w:bCs/>
          <w:i/>
          <w:iCs/>
          <w:sz w:val="28"/>
          <w:szCs w:val="28"/>
        </w:rPr>
      </w:pPr>
    </w:p>
    <w:p w14:paraId="17DEF3DB" w14:textId="77777777" w:rsidR="00D73027" w:rsidRDefault="00D73027" w:rsidP="008A774A">
      <w:pPr>
        <w:spacing w:after="0" w:line="240" w:lineRule="auto"/>
        <w:ind w:left="2835"/>
        <w:jc w:val="center"/>
        <w:rPr>
          <w:rFonts w:ascii="Tahoma" w:hAnsi="Tahoma" w:cs="Tahoma"/>
          <w:b/>
          <w:bCs/>
          <w:i/>
          <w:iCs/>
          <w:sz w:val="28"/>
          <w:szCs w:val="28"/>
        </w:rPr>
      </w:pPr>
    </w:p>
    <w:p w14:paraId="4C62AA51" w14:textId="77777777" w:rsidR="00D73027" w:rsidRDefault="008A774A" w:rsidP="00D73027">
      <w:pPr>
        <w:spacing w:after="0" w:line="240" w:lineRule="auto"/>
        <w:ind w:left="2835"/>
        <w:jc w:val="center"/>
        <w:rPr>
          <w:rFonts w:ascii="Tahoma" w:hAnsi="Tahoma" w:cs="Tahoma"/>
          <w:b/>
          <w:bCs/>
          <w:i/>
          <w:iCs/>
          <w:sz w:val="28"/>
          <w:szCs w:val="28"/>
        </w:rPr>
      </w:pPr>
      <w:r w:rsidRPr="00364D90">
        <w:rPr>
          <w:rFonts w:ascii="Tahoma" w:hAnsi="Tahoma" w:cs="Tahoma"/>
          <w:b/>
          <w:bCs/>
          <w:i/>
          <w:iCs/>
          <w:sz w:val="28"/>
          <w:szCs w:val="28"/>
        </w:rPr>
        <w:t xml:space="preserve">/-/ </w:t>
      </w:r>
      <w:r>
        <w:rPr>
          <w:rFonts w:ascii="Tahoma" w:hAnsi="Tahoma" w:cs="Tahoma"/>
          <w:b/>
          <w:bCs/>
          <w:i/>
          <w:iCs/>
          <w:sz w:val="28"/>
          <w:szCs w:val="28"/>
        </w:rPr>
        <w:t>Marian Gawlik</w:t>
      </w:r>
    </w:p>
    <w:p w14:paraId="2E524EAA" w14:textId="77777777" w:rsidR="00D73027" w:rsidRDefault="00D73027" w:rsidP="00D73027">
      <w:pPr>
        <w:spacing w:after="0" w:line="240" w:lineRule="auto"/>
        <w:ind w:left="2835"/>
        <w:jc w:val="center"/>
        <w:rPr>
          <w:rFonts w:ascii="Tahoma" w:hAnsi="Tahoma" w:cs="Tahoma"/>
          <w:b/>
          <w:bCs/>
          <w:sz w:val="28"/>
          <w:szCs w:val="28"/>
        </w:rPr>
      </w:pPr>
    </w:p>
    <w:p w14:paraId="5C7FD23A" w14:textId="1B17DDB3" w:rsidR="00F2658A" w:rsidRPr="00D73027" w:rsidRDefault="008A774A" w:rsidP="00D73027">
      <w:pPr>
        <w:spacing w:after="0" w:line="240" w:lineRule="auto"/>
        <w:ind w:left="2835"/>
        <w:jc w:val="right"/>
        <w:rPr>
          <w:rFonts w:ascii="Tahoma" w:hAnsi="Tahoma" w:cs="Tahoma"/>
          <w:b/>
          <w:bCs/>
          <w:i/>
          <w:iCs/>
          <w:sz w:val="28"/>
          <w:szCs w:val="28"/>
        </w:rPr>
      </w:pPr>
      <w:r>
        <w:rPr>
          <w:rFonts w:ascii="Tahoma" w:hAnsi="Tahoma" w:cs="Tahoma"/>
          <w:b/>
          <w:bCs/>
          <w:sz w:val="28"/>
          <w:szCs w:val="28"/>
        </w:rPr>
        <w:t>Data: 17.09.2026 r.</w:t>
      </w:r>
    </w:p>
    <w:sectPr w:rsidR="00F2658A" w:rsidRPr="00D730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197F61"/>
    <w:multiLevelType w:val="hybridMultilevel"/>
    <w:tmpl w:val="DD3033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6509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484"/>
    <w:rsid w:val="003E767D"/>
    <w:rsid w:val="008A774A"/>
    <w:rsid w:val="00934DA1"/>
    <w:rsid w:val="00B05484"/>
    <w:rsid w:val="00C9647E"/>
    <w:rsid w:val="00C97FA2"/>
    <w:rsid w:val="00D73027"/>
    <w:rsid w:val="00F26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B6BFB"/>
  <w15:chartTrackingRefBased/>
  <w15:docId w15:val="{AFA1CA72-AE6C-4F00-8516-FF38CA581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774A"/>
  </w:style>
  <w:style w:type="paragraph" w:styleId="Nagwek1">
    <w:name w:val="heading 1"/>
    <w:basedOn w:val="Normalny"/>
    <w:next w:val="Normalny"/>
    <w:link w:val="Nagwek1Znak"/>
    <w:uiPriority w:val="9"/>
    <w:qFormat/>
    <w:rsid w:val="00B054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054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054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054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054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054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054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054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054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054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054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054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0548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0548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0548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0548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0548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0548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054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054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054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054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054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0548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0548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0548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054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0548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0548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867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Patryk Sawicki</dc:creator>
  <cp:keywords/>
  <dc:description/>
  <cp:lastModifiedBy>Patryk Sawicki</cp:lastModifiedBy>
  <cp:revision>3</cp:revision>
  <cp:lastPrinted>2026-09-18T07:19:00Z</cp:lastPrinted>
  <dcterms:created xsi:type="dcterms:W3CDTF">2026-09-16T05:50:00Z</dcterms:created>
  <dcterms:modified xsi:type="dcterms:W3CDTF">2026-09-18T07:20:00Z</dcterms:modified>
</cp:coreProperties>
</file>