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A8548" w14:textId="77777777" w:rsidR="00C70386" w:rsidRPr="008616E3" w:rsidRDefault="00C70386" w:rsidP="00CE21C8">
      <w:pPr>
        <w:pStyle w:val="Nagwek5"/>
        <w:rPr>
          <w:rFonts w:ascii="Tahoma" w:hAnsi="Tahoma"/>
          <w:sz w:val="24"/>
          <w:szCs w:val="24"/>
        </w:rPr>
      </w:pPr>
      <w:r w:rsidRPr="008616E3">
        <w:rPr>
          <w:rFonts w:ascii="Tahoma" w:hAnsi="Tahoma"/>
          <w:sz w:val="24"/>
          <w:szCs w:val="24"/>
        </w:rPr>
        <w:t>PORZĄDEK OBRAD</w:t>
      </w:r>
    </w:p>
    <w:p w14:paraId="04C7DA06" w14:textId="46010619" w:rsidR="00C70386" w:rsidRPr="008616E3" w:rsidRDefault="00AD15D1" w:rsidP="00CE21C8">
      <w:pPr>
        <w:jc w:val="center"/>
        <w:rPr>
          <w:rFonts w:ascii="Tahoma" w:hAnsi="Tahoma"/>
          <w:b/>
          <w:sz w:val="24"/>
          <w:szCs w:val="24"/>
        </w:rPr>
      </w:pPr>
      <w:r w:rsidRPr="008616E3">
        <w:rPr>
          <w:rFonts w:ascii="Tahoma" w:hAnsi="Tahoma"/>
          <w:b/>
          <w:sz w:val="24"/>
          <w:szCs w:val="24"/>
        </w:rPr>
        <w:t>X</w:t>
      </w:r>
      <w:r w:rsidR="00782181" w:rsidRPr="008616E3">
        <w:rPr>
          <w:rFonts w:ascii="Tahoma" w:hAnsi="Tahoma"/>
          <w:b/>
          <w:sz w:val="24"/>
          <w:szCs w:val="24"/>
        </w:rPr>
        <w:t>X</w:t>
      </w:r>
      <w:r w:rsidR="00FC5C9D" w:rsidRPr="008616E3">
        <w:rPr>
          <w:rFonts w:ascii="Tahoma" w:hAnsi="Tahoma"/>
          <w:b/>
          <w:sz w:val="24"/>
          <w:szCs w:val="24"/>
        </w:rPr>
        <w:t>X</w:t>
      </w:r>
      <w:r w:rsidR="00636320" w:rsidRPr="008616E3">
        <w:rPr>
          <w:rFonts w:ascii="Tahoma" w:hAnsi="Tahoma"/>
          <w:b/>
          <w:sz w:val="24"/>
          <w:szCs w:val="24"/>
        </w:rPr>
        <w:t>I</w:t>
      </w:r>
      <w:r w:rsidR="008616E3" w:rsidRPr="008616E3">
        <w:rPr>
          <w:rFonts w:ascii="Tahoma" w:hAnsi="Tahoma"/>
          <w:b/>
          <w:sz w:val="24"/>
          <w:szCs w:val="24"/>
        </w:rPr>
        <w:t>I</w:t>
      </w:r>
      <w:r w:rsidR="009E4E37">
        <w:rPr>
          <w:rFonts w:ascii="Tahoma" w:hAnsi="Tahoma"/>
          <w:b/>
          <w:sz w:val="24"/>
          <w:szCs w:val="24"/>
        </w:rPr>
        <w:t>I</w:t>
      </w:r>
      <w:r w:rsidR="00782181" w:rsidRPr="008616E3">
        <w:rPr>
          <w:rFonts w:ascii="Tahoma" w:hAnsi="Tahoma"/>
          <w:b/>
          <w:sz w:val="24"/>
          <w:szCs w:val="24"/>
        </w:rPr>
        <w:t xml:space="preserve"> </w:t>
      </w:r>
      <w:r w:rsidR="00C70386" w:rsidRPr="008616E3">
        <w:rPr>
          <w:rFonts w:ascii="Tahoma" w:hAnsi="Tahoma"/>
          <w:b/>
          <w:sz w:val="24"/>
          <w:szCs w:val="24"/>
        </w:rPr>
        <w:t xml:space="preserve">ZWYCZAJNEJ SESJI  </w:t>
      </w:r>
    </w:p>
    <w:p w14:paraId="0203DADF" w14:textId="77777777" w:rsidR="00C70386" w:rsidRPr="008616E3" w:rsidRDefault="00C70386" w:rsidP="00CE21C8">
      <w:pPr>
        <w:jc w:val="center"/>
        <w:rPr>
          <w:rFonts w:ascii="Tahoma" w:hAnsi="Tahoma"/>
          <w:b/>
          <w:sz w:val="24"/>
          <w:szCs w:val="24"/>
        </w:rPr>
      </w:pPr>
      <w:r w:rsidRPr="008616E3">
        <w:rPr>
          <w:rFonts w:ascii="Tahoma" w:hAnsi="Tahoma"/>
          <w:b/>
          <w:sz w:val="24"/>
          <w:szCs w:val="24"/>
        </w:rPr>
        <w:t xml:space="preserve">RADY GMINY KAMIONKA WIELKA </w:t>
      </w:r>
    </w:p>
    <w:p w14:paraId="68F04373" w14:textId="4C93270C" w:rsidR="00C70386" w:rsidRPr="008616E3" w:rsidRDefault="00C70386" w:rsidP="00CE21C8">
      <w:pPr>
        <w:jc w:val="center"/>
        <w:rPr>
          <w:rFonts w:ascii="Tahoma" w:hAnsi="Tahoma"/>
          <w:b/>
          <w:sz w:val="24"/>
          <w:szCs w:val="24"/>
        </w:rPr>
      </w:pPr>
      <w:r w:rsidRPr="008616E3">
        <w:rPr>
          <w:rFonts w:ascii="Tahoma" w:hAnsi="Tahoma"/>
          <w:b/>
          <w:sz w:val="24"/>
          <w:szCs w:val="24"/>
        </w:rPr>
        <w:t xml:space="preserve">w dniu </w:t>
      </w:r>
      <w:r w:rsidR="009E4E37">
        <w:rPr>
          <w:rFonts w:ascii="Tahoma" w:hAnsi="Tahoma"/>
          <w:b/>
          <w:sz w:val="24"/>
          <w:szCs w:val="24"/>
        </w:rPr>
        <w:t xml:space="preserve">25 września </w:t>
      </w:r>
      <w:r w:rsidR="00771390" w:rsidRPr="008616E3">
        <w:rPr>
          <w:rFonts w:ascii="Tahoma" w:hAnsi="Tahoma"/>
          <w:b/>
          <w:sz w:val="24"/>
          <w:szCs w:val="24"/>
        </w:rPr>
        <w:t xml:space="preserve">2026 </w:t>
      </w:r>
      <w:r w:rsidRPr="008616E3">
        <w:rPr>
          <w:rFonts w:ascii="Tahoma" w:hAnsi="Tahoma"/>
          <w:b/>
          <w:sz w:val="24"/>
          <w:szCs w:val="24"/>
        </w:rPr>
        <w:t xml:space="preserve">roku o godz. </w:t>
      </w:r>
      <w:r w:rsidR="00FC5C9D" w:rsidRPr="008616E3">
        <w:rPr>
          <w:rFonts w:ascii="Tahoma" w:hAnsi="Tahoma"/>
          <w:b/>
          <w:sz w:val="24"/>
          <w:szCs w:val="24"/>
        </w:rPr>
        <w:t>1</w:t>
      </w:r>
      <w:r w:rsidR="009E4E37">
        <w:rPr>
          <w:rFonts w:ascii="Tahoma" w:hAnsi="Tahoma"/>
          <w:b/>
          <w:sz w:val="24"/>
          <w:szCs w:val="24"/>
        </w:rPr>
        <w:t>0</w:t>
      </w:r>
      <w:r w:rsidR="00694AD1" w:rsidRPr="008616E3">
        <w:rPr>
          <w:rFonts w:ascii="Tahoma" w:hAnsi="Tahoma"/>
          <w:b/>
          <w:sz w:val="24"/>
          <w:szCs w:val="24"/>
        </w:rPr>
        <w:t>:</w:t>
      </w:r>
      <w:r w:rsidR="008616E3" w:rsidRPr="008616E3">
        <w:rPr>
          <w:rFonts w:ascii="Tahoma" w:hAnsi="Tahoma"/>
          <w:b/>
          <w:sz w:val="24"/>
          <w:szCs w:val="24"/>
        </w:rPr>
        <w:t>00</w:t>
      </w:r>
      <w:r w:rsidRPr="008616E3">
        <w:rPr>
          <w:rFonts w:ascii="Tahoma" w:hAnsi="Tahoma"/>
          <w:b/>
          <w:sz w:val="24"/>
          <w:szCs w:val="24"/>
        </w:rPr>
        <w:t xml:space="preserve"> </w:t>
      </w:r>
    </w:p>
    <w:p w14:paraId="1A5B6B0F" w14:textId="2D0A2F3C" w:rsidR="00C70386" w:rsidRPr="008616E3" w:rsidRDefault="00C70386" w:rsidP="00654AD0">
      <w:pPr>
        <w:spacing w:after="120" w:line="276" w:lineRule="auto"/>
        <w:jc w:val="center"/>
        <w:rPr>
          <w:rFonts w:ascii="Tahoma" w:hAnsi="Tahoma"/>
          <w:b/>
          <w:sz w:val="24"/>
          <w:szCs w:val="24"/>
        </w:rPr>
      </w:pPr>
      <w:r w:rsidRPr="008616E3">
        <w:rPr>
          <w:rFonts w:ascii="Tahoma" w:hAnsi="Tahoma"/>
          <w:b/>
          <w:sz w:val="24"/>
          <w:szCs w:val="24"/>
        </w:rPr>
        <w:t xml:space="preserve"> w sali posiedzeń w Urzędzie Gminy Kamionka Wielka</w:t>
      </w:r>
    </w:p>
    <w:p w14:paraId="4026E9FA" w14:textId="19D68641" w:rsidR="00C70386" w:rsidRPr="008616E3" w:rsidRDefault="00C70386" w:rsidP="00C13926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 w:rsidRPr="008616E3">
        <w:rPr>
          <w:rFonts w:ascii="Tahoma" w:hAnsi="Tahoma" w:cs="Tahoma"/>
          <w:sz w:val="24"/>
          <w:szCs w:val="24"/>
        </w:rPr>
        <w:t>Otwarcie Sesji.</w:t>
      </w:r>
    </w:p>
    <w:p w14:paraId="638A38A0" w14:textId="53E65661" w:rsidR="006366E0" w:rsidRPr="008616E3" w:rsidRDefault="00040702" w:rsidP="00C13926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 w:rsidRPr="008616E3">
        <w:rPr>
          <w:rFonts w:ascii="Tahoma" w:hAnsi="Tahoma" w:cs="Tahoma"/>
          <w:sz w:val="24"/>
          <w:szCs w:val="24"/>
        </w:rPr>
        <w:t>Stwierdzenie prawomocności obrad.</w:t>
      </w:r>
    </w:p>
    <w:p w14:paraId="30E071E6" w14:textId="5340D4FE" w:rsidR="00040702" w:rsidRDefault="00040702" w:rsidP="00C13926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 w:rsidRPr="008616E3">
        <w:rPr>
          <w:rFonts w:ascii="Tahoma" w:hAnsi="Tahoma" w:cs="Tahoma"/>
          <w:sz w:val="24"/>
          <w:szCs w:val="24"/>
        </w:rPr>
        <w:t>Przedstawienie porządku obrad, ewentualne zmiany.</w:t>
      </w:r>
    </w:p>
    <w:p w14:paraId="16BD1D55" w14:textId="74F4359A" w:rsidR="009E4E37" w:rsidRDefault="009E4E37" w:rsidP="00C13926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Przyjęcie Protokołu z</w:t>
      </w:r>
      <w:r w:rsidR="00654AD0">
        <w:rPr>
          <w:rFonts w:ascii="Tahoma" w:hAnsi="Tahoma" w:cs="Tahoma"/>
          <w:sz w:val="24"/>
          <w:szCs w:val="24"/>
        </w:rPr>
        <w:t xml:space="preserve"> XXX Zwyczajnej Sesji Rady Gminy Kamionka Wielka z dnia 26 czerwca 2026 roku.</w:t>
      </w:r>
    </w:p>
    <w:p w14:paraId="29F8F4F7" w14:textId="40F95154" w:rsidR="009E4E37" w:rsidRDefault="009E4E37" w:rsidP="00C13926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Przyjęcie Protokołu z </w:t>
      </w:r>
      <w:r w:rsidR="00654AD0">
        <w:rPr>
          <w:rFonts w:ascii="Tahoma" w:hAnsi="Tahoma" w:cs="Tahoma"/>
          <w:sz w:val="24"/>
          <w:szCs w:val="24"/>
        </w:rPr>
        <w:t>XXXI Nadzwyczajnej Sesji Rady Gminy Kamionka Wielka z dnia 13 lipca 2026 roku.</w:t>
      </w:r>
    </w:p>
    <w:p w14:paraId="0C56CE2C" w14:textId="36A8E6A2" w:rsidR="009E4E37" w:rsidRDefault="009E4E37" w:rsidP="00C13926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Przyjęcie Protokołu z</w:t>
      </w:r>
      <w:r w:rsidR="00654AD0">
        <w:rPr>
          <w:rFonts w:ascii="Tahoma" w:hAnsi="Tahoma" w:cs="Tahoma"/>
          <w:sz w:val="24"/>
          <w:szCs w:val="24"/>
        </w:rPr>
        <w:t xml:space="preserve"> XXXII Nadzwyczajnej Sesji Rady Gminy Kamionka Wielka z dnia 14 sierpnia 2026 roku.</w:t>
      </w:r>
    </w:p>
    <w:p w14:paraId="34E0A4CF" w14:textId="36781C4F" w:rsidR="009E4E37" w:rsidRDefault="009E4E37" w:rsidP="00C13926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Interpelacje i zapytania Radnych.</w:t>
      </w:r>
    </w:p>
    <w:p w14:paraId="6E9015B4" w14:textId="629304C4" w:rsidR="009E4E37" w:rsidRDefault="009E4E37" w:rsidP="00C13926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Odpowiedzi na wnioski, zapytania i interpelacje Radnych.</w:t>
      </w:r>
    </w:p>
    <w:p w14:paraId="2C370E66" w14:textId="375C842A" w:rsidR="009E4E37" w:rsidRPr="008616E3" w:rsidRDefault="009E4E37" w:rsidP="00C13926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Informacja o działalności Wójta w okresie międzysesyjnym.</w:t>
      </w:r>
    </w:p>
    <w:p w14:paraId="3A802D1B" w14:textId="77777777" w:rsidR="009E4E37" w:rsidRPr="009E4E37" w:rsidRDefault="009E4E37" w:rsidP="009E4E37">
      <w:pPr>
        <w:pStyle w:val="Akapitzlist"/>
        <w:numPr>
          <w:ilvl w:val="0"/>
          <w:numId w:val="11"/>
        </w:numPr>
        <w:jc w:val="both"/>
        <w:rPr>
          <w:rFonts w:ascii="Tahoma" w:hAnsi="Tahoma" w:cs="Tahoma"/>
          <w:sz w:val="24"/>
          <w:szCs w:val="24"/>
        </w:rPr>
      </w:pPr>
      <w:r w:rsidRPr="009E4E37">
        <w:rPr>
          <w:rFonts w:ascii="Tahoma" w:hAnsi="Tahoma" w:cs="Tahoma"/>
          <w:sz w:val="24"/>
          <w:szCs w:val="24"/>
        </w:rPr>
        <w:t>Przedstawienie informacji w sprawie podmiotów wyznaczonych w celu zorganizowania pracy dla osób wykonujących karę ograniczenia wolności i prace społecznie użyteczne na 2027 rok.</w:t>
      </w:r>
    </w:p>
    <w:p w14:paraId="624F2F40" w14:textId="77777777" w:rsidR="009E4E37" w:rsidRPr="009E4E37" w:rsidRDefault="009E4E37" w:rsidP="009E4E37">
      <w:pPr>
        <w:pStyle w:val="Akapitzlist"/>
        <w:numPr>
          <w:ilvl w:val="0"/>
          <w:numId w:val="11"/>
        </w:numPr>
        <w:jc w:val="both"/>
        <w:rPr>
          <w:rFonts w:ascii="Tahoma" w:hAnsi="Tahoma" w:cs="Tahoma"/>
          <w:sz w:val="24"/>
          <w:szCs w:val="24"/>
        </w:rPr>
      </w:pPr>
      <w:r w:rsidRPr="009E4E37">
        <w:rPr>
          <w:rFonts w:ascii="Tahoma" w:hAnsi="Tahoma" w:cs="Tahoma"/>
          <w:sz w:val="24"/>
          <w:szCs w:val="24"/>
        </w:rPr>
        <w:t>Przedstawienie informacji w sprawie podmiotów wyznaczonych w celu zorganizowania pracy dla osób nieletnich wykonujących prace społeczne na 2027 rok.</w:t>
      </w:r>
    </w:p>
    <w:p w14:paraId="190633AD" w14:textId="7F75F3F0" w:rsidR="009E4E37" w:rsidRDefault="009E4E37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 nadania odznaki honorowej „Zasłużony dla Gminy Kamionka Wielka” dla Parafialno-Gminnej Orkiestry Dętej w Kamionce Wielkiej. (</w:t>
      </w:r>
      <w:r w:rsidRPr="009E4E37">
        <w:rPr>
          <w:rFonts w:ascii="Tahoma" w:hAnsi="Tahoma" w:cs="Tahoma"/>
          <w:b/>
          <w:bCs/>
          <w:sz w:val="24"/>
          <w:szCs w:val="24"/>
        </w:rPr>
        <w:t>Projekt Nr 1</w:t>
      </w:r>
      <w:r>
        <w:rPr>
          <w:rFonts w:ascii="Tahoma" w:hAnsi="Tahoma" w:cs="Tahoma"/>
          <w:sz w:val="24"/>
          <w:szCs w:val="24"/>
        </w:rPr>
        <w:t>)</w:t>
      </w:r>
    </w:p>
    <w:p w14:paraId="7AFBE619" w14:textId="45532EEA" w:rsidR="009E4E37" w:rsidRDefault="009E4E37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 nadania odznaki honorowej „Zasłużony dla Gminy Kamionka Wielka” dla pana Józefa Trojana. (</w:t>
      </w:r>
      <w:r w:rsidRPr="009E4E37">
        <w:rPr>
          <w:rFonts w:ascii="Tahoma" w:hAnsi="Tahoma" w:cs="Tahoma"/>
          <w:b/>
          <w:bCs/>
          <w:sz w:val="24"/>
          <w:szCs w:val="24"/>
        </w:rPr>
        <w:t>Projekt Nr 2</w:t>
      </w:r>
      <w:r>
        <w:rPr>
          <w:rFonts w:ascii="Tahoma" w:hAnsi="Tahoma" w:cs="Tahoma"/>
          <w:sz w:val="24"/>
          <w:szCs w:val="24"/>
        </w:rPr>
        <w:t>)</w:t>
      </w:r>
    </w:p>
    <w:p w14:paraId="40B92BED" w14:textId="3E478911" w:rsidR="009E4E37" w:rsidRDefault="009E4E37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 nadania odznaki honorowej „Zasłużony dla Gminy Kamionka Wielka” dla śp. Józefa Surmy. (</w:t>
      </w:r>
      <w:r w:rsidRPr="009E4E37">
        <w:rPr>
          <w:rFonts w:ascii="Tahoma" w:hAnsi="Tahoma" w:cs="Tahoma"/>
          <w:b/>
          <w:bCs/>
          <w:sz w:val="24"/>
          <w:szCs w:val="24"/>
        </w:rPr>
        <w:t>Projekt Nr 3</w:t>
      </w:r>
      <w:r>
        <w:rPr>
          <w:rFonts w:ascii="Tahoma" w:hAnsi="Tahoma" w:cs="Tahoma"/>
          <w:sz w:val="24"/>
          <w:szCs w:val="24"/>
        </w:rPr>
        <w:t>)</w:t>
      </w:r>
    </w:p>
    <w:p w14:paraId="0BAD22D8" w14:textId="5E9FA1AC" w:rsidR="009E4E37" w:rsidRDefault="009E4E37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 zmiany</w:t>
      </w:r>
      <w:r w:rsidR="00654AD0">
        <w:rPr>
          <w:rFonts w:ascii="Tahoma" w:hAnsi="Tahoma" w:cs="Tahoma"/>
          <w:sz w:val="24"/>
          <w:szCs w:val="24"/>
        </w:rPr>
        <w:t xml:space="preserve"> uchwały nr LXXVIII/567/2024 Rady Gminy Kamionka Wielka z dnia 29 kwietnia 2024 roku w sprawie ustalenia</w:t>
      </w:r>
      <w:r>
        <w:rPr>
          <w:rFonts w:ascii="Tahoma" w:hAnsi="Tahoma" w:cs="Tahoma"/>
          <w:sz w:val="24"/>
          <w:szCs w:val="24"/>
        </w:rPr>
        <w:t xml:space="preserve"> regulaminu korzystania z tężni solankowej w miejscowości Kamionka Wielka. (</w:t>
      </w:r>
      <w:r w:rsidRPr="009E4E37">
        <w:rPr>
          <w:rFonts w:ascii="Tahoma" w:hAnsi="Tahoma" w:cs="Tahoma"/>
          <w:b/>
          <w:bCs/>
          <w:sz w:val="24"/>
          <w:szCs w:val="24"/>
        </w:rPr>
        <w:t>Projekt Nr</w:t>
      </w:r>
      <w:r w:rsidR="00654AD0">
        <w:rPr>
          <w:rFonts w:ascii="Tahoma" w:hAnsi="Tahoma" w:cs="Tahoma"/>
          <w:b/>
          <w:bCs/>
          <w:sz w:val="24"/>
          <w:szCs w:val="24"/>
        </w:rPr>
        <w:t> </w:t>
      </w:r>
      <w:r w:rsidRPr="009E4E37">
        <w:rPr>
          <w:rFonts w:ascii="Tahoma" w:hAnsi="Tahoma" w:cs="Tahoma"/>
          <w:b/>
          <w:bCs/>
          <w:sz w:val="24"/>
          <w:szCs w:val="24"/>
        </w:rPr>
        <w:t>4</w:t>
      </w:r>
      <w:r>
        <w:rPr>
          <w:rFonts w:ascii="Tahoma" w:hAnsi="Tahoma" w:cs="Tahoma"/>
          <w:sz w:val="24"/>
          <w:szCs w:val="24"/>
        </w:rPr>
        <w:t>)</w:t>
      </w:r>
    </w:p>
    <w:p w14:paraId="065C51E0" w14:textId="680D49A0" w:rsidR="009E4E37" w:rsidRDefault="009E4E37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 wyrażenia zgody na nabycie nieruchomości – [dot. Kamionki Wielkiej]. (</w:t>
      </w:r>
      <w:r w:rsidRPr="009E4E37">
        <w:rPr>
          <w:rFonts w:ascii="Tahoma" w:hAnsi="Tahoma" w:cs="Tahoma"/>
          <w:b/>
          <w:bCs/>
          <w:sz w:val="24"/>
          <w:szCs w:val="24"/>
        </w:rPr>
        <w:t>Projekt Nr 5</w:t>
      </w:r>
      <w:r>
        <w:rPr>
          <w:rFonts w:ascii="Tahoma" w:hAnsi="Tahoma" w:cs="Tahoma"/>
          <w:sz w:val="24"/>
          <w:szCs w:val="24"/>
        </w:rPr>
        <w:t>)</w:t>
      </w:r>
    </w:p>
    <w:p w14:paraId="6CD2FB95" w14:textId="1598C461" w:rsidR="009E4E37" w:rsidRDefault="009E4E37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 wyrażenia zgody na sprzedaż nieruchomości stanowiących własność Gminy Kamionka Wielka położonych w obrębie Mszalnica. (</w:t>
      </w:r>
      <w:r w:rsidRPr="009E4E37">
        <w:rPr>
          <w:rFonts w:ascii="Tahoma" w:hAnsi="Tahoma" w:cs="Tahoma"/>
          <w:b/>
          <w:bCs/>
          <w:sz w:val="24"/>
          <w:szCs w:val="24"/>
        </w:rPr>
        <w:t>Projekt Nr 6</w:t>
      </w:r>
      <w:r>
        <w:rPr>
          <w:rFonts w:ascii="Tahoma" w:hAnsi="Tahoma" w:cs="Tahoma"/>
          <w:sz w:val="24"/>
          <w:szCs w:val="24"/>
        </w:rPr>
        <w:t>)</w:t>
      </w:r>
    </w:p>
    <w:p w14:paraId="2DAB1915" w14:textId="53AF1F1D" w:rsidR="009E4E37" w:rsidRDefault="002A6FEC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 zmiany uchwały w sprawie szczegółowego sposobu i zakresu świadczenia usług w zakresie odbierania odpadów komunalnych od właścicieli nieruchomości zamieszkałych i zagospodarowania tych odpadów. (</w:t>
      </w:r>
      <w:r w:rsidRPr="002A6FEC">
        <w:rPr>
          <w:rFonts w:ascii="Tahoma" w:hAnsi="Tahoma" w:cs="Tahoma"/>
          <w:b/>
          <w:bCs/>
          <w:sz w:val="24"/>
          <w:szCs w:val="24"/>
        </w:rPr>
        <w:t>Projekt Nr 7</w:t>
      </w:r>
      <w:r>
        <w:rPr>
          <w:rFonts w:ascii="Tahoma" w:hAnsi="Tahoma" w:cs="Tahoma"/>
          <w:sz w:val="24"/>
          <w:szCs w:val="24"/>
        </w:rPr>
        <w:t>)</w:t>
      </w:r>
    </w:p>
    <w:p w14:paraId="002BF494" w14:textId="2DD3BA19" w:rsidR="002A6FEC" w:rsidRDefault="002A6FEC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Podjęcie uchwały w sprawie zmiany uchwały dotyczącej regulaminu utrzymania czystości i porządku na terenie gminy Kamionka Wielka. (</w:t>
      </w:r>
      <w:r w:rsidRPr="002A6FEC">
        <w:rPr>
          <w:rFonts w:ascii="Tahoma" w:hAnsi="Tahoma" w:cs="Tahoma"/>
          <w:b/>
          <w:bCs/>
          <w:sz w:val="24"/>
          <w:szCs w:val="24"/>
        </w:rPr>
        <w:t>Projekt Nr 8</w:t>
      </w:r>
      <w:r>
        <w:rPr>
          <w:rFonts w:ascii="Tahoma" w:hAnsi="Tahoma" w:cs="Tahoma"/>
          <w:sz w:val="24"/>
          <w:szCs w:val="24"/>
        </w:rPr>
        <w:t>)</w:t>
      </w:r>
    </w:p>
    <w:p w14:paraId="484C4874" w14:textId="76AE2A6F" w:rsidR="00267038" w:rsidRPr="00267038" w:rsidRDefault="00267038" w:rsidP="00267038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</w:t>
      </w:r>
      <w:r w:rsidR="00C95C50">
        <w:rPr>
          <w:rFonts w:ascii="Tahoma" w:hAnsi="Tahoma" w:cs="Tahoma"/>
          <w:sz w:val="24"/>
          <w:szCs w:val="24"/>
        </w:rPr>
        <w:t xml:space="preserve"> zmiany uchwały w sprawie ustalenia wysokości cen i opłat za korzystanie z hali sportowej w Kamionce Wielkiej. (</w:t>
      </w:r>
      <w:r w:rsidR="00C95C50" w:rsidRPr="00C95C50">
        <w:rPr>
          <w:rFonts w:ascii="Tahoma" w:hAnsi="Tahoma" w:cs="Tahoma"/>
          <w:b/>
          <w:bCs/>
          <w:sz w:val="24"/>
          <w:szCs w:val="24"/>
        </w:rPr>
        <w:t>Projekt Nr</w:t>
      </w:r>
      <w:r w:rsidR="00C95C50">
        <w:rPr>
          <w:rFonts w:ascii="Tahoma" w:hAnsi="Tahoma" w:cs="Tahoma"/>
          <w:b/>
          <w:bCs/>
          <w:sz w:val="24"/>
          <w:szCs w:val="24"/>
        </w:rPr>
        <w:t> </w:t>
      </w:r>
      <w:r w:rsidR="00C95C50" w:rsidRPr="00C95C50">
        <w:rPr>
          <w:rFonts w:ascii="Tahoma" w:hAnsi="Tahoma" w:cs="Tahoma"/>
          <w:b/>
          <w:bCs/>
          <w:sz w:val="24"/>
          <w:szCs w:val="24"/>
        </w:rPr>
        <w:t>9</w:t>
      </w:r>
      <w:r w:rsidR="00C95C50">
        <w:rPr>
          <w:rFonts w:ascii="Tahoma" w:hAnsi="Tahoma" w:cs="Tahoma"/>
          <w:sz w:val="24"/>
          <w:szCs w:val="24"/>
        </w:rPr>
        <w:t>)</w:t>
      </w:r>
    </w:p>
    <w:p w14:paraId="7F95C3AC" w14:textId="6751CDAD" w:rsidR="004170B0" w:rsidRDefault="004170B0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</w:t>
      </w:r>
      <w:r w:rsidR="00267038">
        <w:rPr>
          <w:rFonts w:ascii="Tahoma" w:hAnsi="Tahoma" w:cs="Tahoma"/>
          <w:sz w:val="24"/>
          <w:szCs w:val="24"/>
        </w:rPr>
        <w:t xml:space="preserve"> udzielenia pomocy finansowej dla Miasta Nowy Sącz na realizację zadania pn. „Wczesne wspomaganie rozwoju dziecka” w Specjalnym Ośrodku Szkolno-Wychowawczym w Nowym Sączu w roku 2026. (</w:t>
      </w:r>
      <w:r w:rsidR="00267038" w:rsidRPr="00267038">
        <w:rPr>
          <w:rFonts w:ascii="Tahoma" w:hAnsi="Tahoma" w:cs="Tahoma"/>
          <w:b/>
          <w:bCs/>
          <w:sz w:val="24"/>
          <w:szCs w:val="24"/>
        </w:rPr>
        <w:t xml:space="preserve">Projekt Nr </w:t>
      </w:r>
      <w:r w:rsidR="00267038">
        <w:rPr>
          <w:rFonts w:ascii="Tahoma" w:hAnsi="Tahoma" w:cs="Tahoma"/>
          <w:b/>
          <w:bCs/>
          <w:sz w:val="24"/>
          <w:szCs w:val="24"/>
        </w:rPr>
        <w:t>10</w:t>
      </w:r>
      <w:r w:rsidR="00267038">
        <w:rPr>
          <w:rFonts w:ascii="Tahoma" w:hAnsi="Tahoma" w:cs="Tahoma"/>
          <w:sz w:val="24"/>
          <w:szCs w:val="24"/>
        </w:rPr>
        <w:t>)</w:t>
      </w:r>
    </w:p>
    <w:p w14:paraId="36AF11A8" w14:textId="1543695A" w:rsidR="004170B0" w:rsidRDefault="004170B0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</w:t>
      </w:r>
      <w:r w:rsidR="00267038">
        <w:rPr>
          <w:rFonts w:ascii="Tahoma" w:hAnsi="Tahoma" w:cs="Tahoma"/>
          <w:sz w:val="24"/>
          <w:szCs w:val="24"/>
        </w:rPr>
        <w:t xml:space="preserve"> udzielenia dotacji celowej dla Ochotniczej Straży Pożarnej w Mszalnicy celem realizacji zadań własnych gminy – zapewnienie gotowości bojowej. (</w:t>
      </w:r>
      <w:r w:rsidR="00267038" w:rsidRPr="00267038">
        <w:rPr>
          <w:rFonts w:ascii="Tahoma" w:hAnsi="Tahoma" w:cs="Tahoma"/>
          <w:b/>
          <w:bCs/>
          <w:sz w:val="24"/>
          <w:szCs w:val="24"/>
        </w:rPr>
        <w:t>Projekt Nr 1</w:t>
      </w:r>
      <w:r w:rsidR="00267038">
        <w:rPr>
          <w:rFonts w:ascii="Tahoma" w:hAnsi="Tahoma" w:cs="Tahoma"/>
          <w:b/>
          <w:bCs/>
          <w:sz w:val="24"/>
          <w:szCs w:val="24"/>
        </w:rPr>
        <w:t>1</w:t>
      </w:r>
      <w:r w:rsidR="00267038">
        <w:rPr>
          <w:rFonts w:ascii="Tahoma" w:hAnsi="Tahoma" w:cs="Tahoma"/>
          <w:sz w:val="24"/>
          <w:szCs w:val="24"/>
        </w:rPr>
        <w:t>)</w:t>
      </w:r>
    </w:p>
    <w:p w14:paraId="10BDCE2E" w14:textId="25291F26" w:rsidR="004170B0" w:rsidRDefault="004170B0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</w:t>
      </w:r>
      <w:r w:rsidR="00267038">
        <w:rPr>
          <w:rFonts w:ascii="Tahoma" w:hAnsi="Tahoma" w:cs="Tahoma"/>
          <w:sz w:val="24"/>
          <w:szCs w:val="24"/>
        </w:rPr>
        <w:t xml:space="preserve"> udzielenia dotacji celowej dla Ochotniczej Straży Pożarnej w Mystkowie celem realizacji zadań własnych gminy – zapewnienie gotowości bojowej. (</w:t>
      </w:r>
      <w:r w:rsidR="00267038" w:rsidRPr="00267038">
        <w:rPr>
          <w:rFonts w:ascii="Tahoma" w:hAnsi="Tahoma" w:cs="Tahoma"/>
          <w:b/>
          <w:bCs/>
          <w:sz w:val="24"/>
          <w:szCs w:val="24"/>
        </w:rPr>
        <w:t>Projekt Nr 1</w:t>
      </w:r>
      <w:r w:rsidR="00267038">
        <w:rPr>
          <w:rFonts w:ascii="Tahoma" w:hAnsi="Tahoma" w:cs="Tahoma"/>
          <w:b/>
          <w:bCs/>
          <w:sz w:val="24"/>
          <w:szCs w:val="24"/>
        </w:rPr>
        <w:t>2</w:t>
      </w:r>
      <w:r w:rsidR="00267038">
        <w:rPr>
          <w:rFonts w:ascii="Tahoma" w:hAnsi="Tahoma" w:cs="Tahoma"/>
          <w:sz w:val="24"/>
          <w:szCs w:val="24"/>
        </w:rPr>
        <w:t>)</w:t>
      </w:r>
    </w:p>
    <w:p w14:paraId="44573162" w14:textId="49B4AA75" w:rsidR="004170B0" w:rsidRDefault="004170B0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</w:t>
      </w:r>
      <w:r w:rsidR="00267038">
        <w:rPr>
          <w:rFonts w:ascii="Tahoma" w:hAnsi="Tahoma" w:cs="Tahoma"/>
          <w:sz w:val="24"/>
          <w:szCs w:val="24"/>
        </w:rPr>
        <w:t xml:space="preserve"> zmian Wieloletniej Prognozy Finansowej Gminy Kamionka Wielka na lata 2026-2036. (</w:t>
      </w:r>
      <w:r w:rsidR="00267038" w:rsidRPr="00267038">
        <w:rPr>
          <w:rFonts w:ascii="Tahoma" w:hAnsi="Tahoma" w:cs="Tahoma"/>
          <w:b/>
          <w:bCs/>
          <w:sz w:val="24"/>
          <w:szCs w:val="24"/>
        </w:rPr>
        <w:t>Projekt Nr 13</w:t>
      </w:r>
      <w:r w:rsidR="00267038">
        <w:rPr>
          <w:rFonts w:ascii="Tahoma" w:hAnsi="Tahoma" w:cs="Tahoma"/>
          <w:sz w:val="24"/>
          <w:szCs w:val="24"/>
        </w:rPr>
        <w:t>)</w:t>
      </w:r>
    </w:p>
    <w:p w14:paraId="477B9F9C" w14:textId="4099CCC7" w:rsidR="004170B0" w:rsidRDefault="004170B0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</w:t>
      </w:r>
      <w:r w:rsidR="00267038">
        <w:rPr>
          <w:rFonts w:ascii="Tahoma" w:hAnsi="Tahoma" w:cs="Tahoma"/>
          <w:sz w:val="24"/>
          <w:szCs w:val="24"/>
        </w:rPr>
        <w:t xml:space="preserve"> zmiany w Uchwale Budżetowej Gminy Kamionka Wielka na rok 2026. (</w:t>
      </w:r>
      <w:r w:rsidR="00267038" w:rsidRPr="00267038">
        <w:rPr>
          <w:rFonts w:ascii="Tahoma" w:hAnsi="Tahoma" w:cs="Tahoma"/>
          <w:b/>
          <w:bCs/>
          <w:sz w:val="24"/>
          <w:szCs w:val="24"/>
        </w:rPr>
        <w:t>Projekt Nr 14</w:t>
      </w:r>
      <w:r w:rsidR="00267038">
        <w:rPr>
          <w:rFonts w:ascii="Tahoma" w:hAnsi="Tahoma" w:cs="Tahoma"/>
          <w:sz w:val="24"/>
          <w:szCs w:val="24"/>
        </w:rPr>
        <w:t>)</w:t>
      </w:r>
    </w:p>
    <w:p w14:paraId="2E5D9918" w14:textId="5E15A632" w:rsidR="00CC7CBF" w:rsidRDefault="00CC7CBF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 w:rsidRPr="008616E3">
        <w:rPr>
          <w:rFonts w:ascii="Tahoma" w:hAnsi="Tahoma" w:cs="Tahoma"/>
          <w:sz w:val="24"/>
          <w:szCs w:val="24"/>
        </w:rPr>
        <w:t>Rozpatrzenie wniesionych pism.</w:t>
      </w:r>
    </w:p>
    <w:p w14:paraId="7B75DFA2" w14:textId="45734907" w:rsidR="009E4E37" w:rsidRPr="008616E3" w:rsidRDefault="009E4E37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Sprawy bieżące.</w:t>
      </w:r>
    </w:p>
    <w:p w14:paraId="7AD66C6C" w14:textId="1044F620" w:rsidR="00CC7CBF" w:rsidRPr="008616E3" w:rsidRDefault="00CC7CBF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 w:rsidRPr="008616E3">
        <w:rPr>
          <w:rFonts w:ascii="Tahoma" w:hAnsi="Tahoma" w:cs="Tahoma"/>
          <w:sz w:val="24"/>
          <w:szCs w:val="24"/>
        </w:rPr>
        <w:t>Zakończenie obrad.</w:t>
      </w:r>
    </w:p>
    <w:sectPr w:rsidR="00CC7CBF" w:rsidRPr="008616E3" w:rsidSect="00C70386">
      <w:headerReference w:type="even" r:id="rId7"/>
      <w:headerReference w:type="default" r:id="rId8"/>
      <w:pgSz w:w="11906" w:h="16838"/>
      <w:pgMar w:top="993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26EC6" w14:textId="77777777" w:rsidR="00EB7881" w:rsidRDefault="00EB7881">
      <w:r>
        <w:separator/>
      </w:r>
    </w:p>
  </w:endnote>
  <w:endnote w:type="continuationSeparator" w:id="0">
    <w:p w14:paraId="2FD8CC13" w14:textId="77777777" w:rsidR="00EB7881" w:rsidRDefault="00EB7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F59D7" w14:textId="77777777" w:rsidR="00EB7881" w:rsidRDefault="00EB7881">
      <w:r>
        <w:separator/>
      </w:r>
    </w:p>
  </w:footnote>
  <w:footnote w:type="continuationSeparator" w:id="0">
    <w:p w14:paraId="4C040EE5" w14:textId="77777777" w:rsidR="00EB7881" w:rsidRDefault="00EB7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A826" w14:textId="77777777" w:rsidR="0052009F" w:rsidRDefault="00000000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13981BC" w14:textId="77777777" w:rsidR="0052009F" w:rsidRDefault="0052009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86E8E" w14:textId="77777777" w:rsidR="0052009F" w:rsidRDefault="0052009F">
    <w:pPr>
      <w:pStyle w:val="Nagwek"/>
      <w:framePr w:wrap="around" w:vAnchor="text" w:hAnchor="margin" w:xAlign="center" w:y="1"/>
      <w:rPr>
        <w:rStyle w:val="Numerstrony"/>
      </w:rPr>
    </w:pPr>
  </w:p>
  <w:p w14:paraId="7066255C" w14:textId="77777777" w:rsidR="0052009F" w:rsidRDefault="005200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17AF7"/>
    <w:multiLevelType w:val="hybridMultilevel"/>
    <w:tmpl w:val="6330B2F2"/>
    <w:lvl w:ilvl="0" w:tplc="860604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669AE"/>
    <w:multiLevelType w:val="hybridMultilevel"/>
    <w:tmpl w:val="860C1640"/>
    <w:lvl w:ilvl="0" w:tplc="09A415DE">
      <w:start w:val="1"/>
      <w:numFmt w:val="decimal"/>
      <w:lvlText w:val="%1."/>
      <w:lvlJc w:val="left"/>
      <w:pPr>
        <w:ind w:left="795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2A0B127A"/>
    <w:multiLevelType w:val="hybridMultilevel"/>
    <w:tmpl w:val="907ED55A"/>
    <w:lvl w:ilvl="0" w:tplc="DF160492">
      <w:start w:val="1"/>
      <w:numFmt w:val="lowerLetter"/>
      <w:lvlText w:val="%1)"/>
      <w:lvlJc w:val="left"/>
      <w:pPr>
        <w:ind w:left="71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69E1B3C"/>
    <w:multiLevelType w:val="hybridMultilevel"/>
    <w:tmpl w:val="183CF40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36D547CB"/>
    <w:multiLevelType w:val="hybridMultilevel"/>
    <w:tmpl w:val="387EB4AC"/>
    <w:lvl w:ilvl="0" w:tplc="AD18E03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505B9"/>
    <w:multiLevelType w:val="hybridMultilevel"/>
    <w:tmpl w:val="828492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E1B5444"/>
    <w:multiLevelType w:val="hybridMultilevel"/>
    <w:tmpl w:val="3C109F92"/>
    <w:lvl w:ilvl="0" w:tplc="9F9237FC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 w15:restartNumberingAfterBreak="0">
    <w:nsid w:val="4797269A"/>
    <w:multiLevelType w:val="hybridMultilevel"/>
    <w:tmpl w:val="A6E063AC"/>
    <w:lvl w:ilvl="0" w:tplc="2A00B5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3D14E8"/>
    <w:multiLevelType w:val="hybridMultilevel"/>
    <w:tmpl w:val="06FE865E"/>
    <w:lvl w:ilvl="0" w:tplc="0DC6C6E6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 w15:restartNumberingAfterBreak="0">
    <w:nsid w:val="4FCD3E6F"/>
    <w:multiLevelType w:val="hybridMultilevel"/>
    <w:tmpl w:val="98C67B6C"/>
    <w:lvl w:ilvl="0" w:tplc="71320B8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2F40E9"/>
    <w:multiLevelType w:val="hybridMultilevel"/>
    <w:tmpl w:val="E048B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C6E1A"/>
    <w:multiLevelType w:val="hybridMultilevel"/>
    <w:tmpl w:val="80606D0A"/>
    <w:lvl w:ilvl="0" w:tplc="A01486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C137D7"/>
    <w:multiLevelType w:val="hybridMultilevel"/>
    <w:tmpl w:val="A4946436"/>
    <w:lvl w:ilvl="0" w:tplc="0415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545032">
    <w:abstractNumId w:val="9"/>
  </w:num>
  <w:num w:numId="2" w16cid:durableId="2018462178">
    <w:abstractNumId w:val="4"/>
  </w:num>
  <w:num w:numId="3" w16cid:durableId="814026121">
    <w:abstractNumId w:val="2"/>
  </w:num>
  <w:num w:numId="4" w16cid:durableId="104472020">
    <w:abstractNumId w:val="0"/>
  </w:num>
  <w:num w:numId="5" w16cid:durableId="564949030">
    <w:abstractNumId w:val="3"/>
  </w:num>
  <w:num w:numId="6" w16cid:durableId="1551384528">
    <w:abstractNumId w:val="10"/>
  </w:num>
  <w:num w:numId="7" w16cid:durableId="1061516218">
    <w:abstractNumId w:val="12"/>
  </w:num>
  <w:num w:numId="8" w16cid:durableId="952635402">
    <w:abstractNumId w:val="11"/>
  </w:num>
  <w:num w:numId="9" w16cid:durableId="977148984">
    <w:abstractNumId w:val="5"/>
  </w:num>
  <w:num w:numId="10" w16cid:durableId="564415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68658419">
    <w:abstractNumId w:val="1"/>
  </w:num>
  <w:num w:numId="12" w16cid:durableId="435247551">
    <w:abstractNumId w:val="6"/>
  </w:num>
  <w:num w:numId="13" w16cid:durableId="914128324">
    <w:abstractNumId w:val="7"/>
  </w:num>
  <w:num w:numId="14" w16cid:durableId="19035206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86"/>
    <w:rsid w:val="000012C8"/>
    <w:rsid w:val="00016B8D"/>
    <w:rsid w:val="00022AB1"/>
    <w:rsid w:val="0002479E"/>
    <w:rsid w:val="00040702"/>
    <w:rsid w:val="000440BF"/>
    <w:rsid w:val="00051819"/>
    <w:rsid w:val="00077316"/>
    <w:rsid w:val="00080206"/>
    <w:rsid w:val="000825D1"/>
    <w:rsid w:val="000839BA"/>
    <w:rsid w:val="00096E7E"/>
    <w:rsid w:val="001400D2"/>
    <w:rsid w:val="00145C43"/>
    <w:rsid w:val="001514D0"/>
    <w:rsid w:val="001534D8"/>
    <w:rsid w:val="00180A65"/>
    <w:rsid w:val="001933B4"/>
    <w:rsid w:val="001A6C73"/>
    <w:rsid w:val="001C32C5"/>
    <w:rsid w:val="001C3E03"/>
    <w:rsid w:val="001E0119"/>
    <w:rsid w:val="001E1C12"/>
    <w:rsid w:val="0022186B"/>
    <w:rsid w:val="00225175"/>
    <w:rsid w:val="0022571F"/>
    <w:rsid w:val="0022698C"/>
    <w:rsid w:val="002334D8"/>
    <w:rsid w:val="00237378"/>
    <w:rsid w:val="00246FD5"/>
    <w:rsid w:val="00253319"/>
    <w:rsid w:val="002610DA"/>
    <w:rsid w:val="00265008"/>
    <w:rsid w:val="00267038"/>
    <w:rsid w:val="00275043"/>
    <w:rsid w:val="00276EFA"/>
    <w:rsid w:val="002A2277"/>
    <w:rsid w:val="002A6FEC"/>
    <w:rsid w:val="002C3C2A"/>
    <w:rsid w:val="002C51F3"/>
    <w:rsid w:val="002D2C5D"/>
    <w:rsid w:val="002D35FE"/>
    <w:rsid w:val="002D44A1"/>
    <w:rsid w:val="002E47C8"/>
    <w:rsid w:val="002F1E26"/>
    <w:rsid w:val="002F7BA2"/>
    <w:rsid w:val="00300485"/>
    <w:rsid w:val="003132EA"/>
    <w:rsid w:val="00321B70"/>
    <w:rsid w:val="00340A5D"/>
    <w:rsid w:val="00344651"/>
    <w:rsid w:val="00344C85"/>
    <w:rsid w:val="00365F77"/>
    <w:rsid w:val="00395C6A"/>
    <w:rsid w:val="003E1BFF"/>
    <w:rsid w:val="003E38B0"/>
    <w:rsid w:val="003F03AB"/>
    <w:rsid w:val="0040336D"/>
    <w:rsid w:val="004170B0"/>
    <w:rsid w:val="00421C31"/>
    <w:rsid w:val="0044569F"/>
    <w:rsid w:val="00453F3F"/>
    <w:rsid w:val="004578A4"/>
    <w:rsid w:val="00465713"/>
    <w:rsid w:val="0048152F"/>
    <w:rsid w:val="00490900"/>
    <w:rsid w:val="004C6548"/>
    <w:rsid w:val="004F75C3"/>
    <w:rsid w:val="0052009F"/>
    <w:rsid w:val="00525B57"/>
    <w:rsid w:val="00530A62"/>
    <w:rsid w:val="00540209"/>
    <w:rsid w:val="005421CE"/>
    <w:rsid w:val="005501D1"/>
    <w:rsid w:val="00566EF8"/>
    <w:rsid w:val="00566F73"/>
    <w:rsid w:val="00567B14"/>
    <w:rsid w:val="00594E15"/>
    <w:rsid w:val="005A24CB"/>
    <w:rsid w:val="005B5363"/>
    <w:rsid w:val="005C472D"/>
    <w:rsid w:val="005D42CB"/>
    <w:rsid w:val="005F3CCD"/>
    <w:rsid w:val="005F63E3"/>
    <w:rsid w:val="005F6DE1"/>
    <w:rsid w:val="00626812"/>
    <w:rsid w:val="00631DDC"/>
    <w:rsid w:val="00636320"/>
    <w:rsid w:val="006366E0"/>
    <w:rsid w:val="00652EA8"/>
    <w:rsid w:val="00654AD0"/>
    <w:rsid w:val="006632C4"/>
    <w:rsid w:val="006800B7"/>
    <w:rsid w:val="00684A62"/>
    <w:rsid w:val="00694AD1"/>
    <w:rsid w:val="00695735"/>
    <w:rsid w:val="006D7272"/>
    <w:rsid w:val="006E5878"/>
    <w:rsid w:val="006F5C6C"/>
    <w:rsid w:val="007002DE"/>
    <w:rsid w:val="00723E59"/>
    <w:rsid w:val="00763BBA"/>
    <w:rsid w:val="00766E76"/>
    <w:rsid w:val="00771390"/>
    <w:rsid w:val="00782181"/>
    <w:rsid w:val="00796573"/>
    <w:rsid w:val="007F6BA7"/>
    <w:rsid w:val="008008AC"/>
    <w:rsid w:val="00814071"/>
    <w:rsid w:val="00817963"/>
    <w:rsid w:val="008616E3"/>
    <w:rsid w:val="008959D7"/>
    <w:rsid w:val="008A0A40"/>
    <w:rsid w:val="008C5550"/>
    <w:rsid w:val="008D273A"/>
    <w:rsid w:val="008D2C63"/>
    <w:rsid w:val="008E23E1"/>
    <w:rsid w:val="008E5F2B"/>
    <w:rsid w:val="00902531"/>
    <w:rsid w:val="00906BE4"/>
    <w:rsid w:val="009231C0"/>
    <w:rsid w:val="009302F9"/>
    <w:rsid w:val="00950C79"/>
    <w:rsid w:val="009529B8"/>
    <w:rsid w:val="00984489"/>
    <w:rsid w:val="00991D80"/>
    <w:rsid w:val="009965EB"/>
    <w:rsid w:val="009B2FDA"/>
    <w:rsid w:val="009C3D31"/>
    <w:rsid w:val="009C61E8"/>
    <w:rsid w:val="009D50AC"/>
    <w:rsid w:val="009D70D8"/>
    <w:rsid w:val="009E4E37"/>
    <w:rsid w:val="00A01AF3"/>
    <w:rsid w:val="00A10B81"/>
    <w:rsid w:val="00A55C64"/>
    <w:rsid w:val="00A609E8"/>
    <w:rsid w:val="00A8349D"/>
    <w:rsid w:val="00A96D36"/>
    <w:rsid w:val="00AB52A4"/>
    <w:rsid w:val="00AB5879"/>
    <w:rsid w:val="00AC065E"/>
    <w:rsid w:val="00AC2644"/>
    <w:rsid w:val="00AC55ED"/>
    <w:rsid w:val="00AC5D02"/>
    <w:rsid w:val="00AD15D1"/>
    <w:rsid w:val="00AD3D7D"/>
    <w:rsid w:val="00AD79E1"/>
    <w:rsid w:val="00AE1B3F"/>
    <w:rsid w:val="00AF37AA"/>
    <w:rsid w:val="00B01984"/>
    <w:rsid w:val="00B233DD"/>
    <w:rsid w:val="00B371D3"/>
    <w:rsid w:val="00B407F4"/>
    <w:rsid w:val="00B434B7"/>
    <w:rsid w:val="00B50E25"/>
    <w:rsid w:val="00B614A1"/>
    <w:rsid w:val="00B67A10"/>
    <w:rsid w:val="00B86896"/>
    <w:rsid w:val="00BA54D5"/>
    <w:rsid w:val="00BB037D"/>
    <w:rsid w:val="00BB4C13"/>
    <w:rsid w:val="00BC3516"/>
    <w:rsid w:val="00BD4AD7"/>
    <w:rsid w:val="00BE74B1"/>
    <w:rsid w:val="00C0099D"/>
    <w:rsid w:val="00C13926"/>
    <w:rsid w:val="00C41DB0"/>
    <w:rsid w:val="00C43B4F"/>
    <w:rsid w:val="00C548E1"/>
    <w:rsid w:val="00C62C77"/>
    <w:rsid w:val="00C70386"/>
    <w:rsid w:val="00C95C50"/>
    <w:rsid w:val="00CA05D8"/>
    <w:rsid w:val="00CC7CBF"/>
    <w:rsid w:val="00CE21C8"/>
    <w:rsid w:val="00D031C5"/>
    <w:rsid w:val="00D066DD"/>
    <w:rsid w:val="00D330B9"/>
    <w:rsid w:val="00D567A4"/>
    <w:rsid w:val="00D62012"/>
    <w:rsid w:val="00D66A29"/>
    <w:rsid w:val="00D70DE3"/>
    <w:rsid w:val="00D73F5A"/>
    <w:rsid w:val="00D82237"/>
    <w:rsid w:val="00DA18F7"/>
    <w:rsid w:val="00DA772B"/>
    <w:rsid w:val="00DC4739"/>
    <w:rsid w:val="00DD2C2B"/>
    <w:rsid w:val="00E30B43"/>
    <w:rsid w:val="00E5622B"/>
    <w:rsid w:val="00E6627A"/>
    <w:rsid w:val="00E730F4"/>
    <w:rsid w:val="00E95D34"/>
    <w:rsid w:val="00EB232C"/>
    <w:rsid w:val="00EB7881"/>
    <w:rsid w:val="00EC6699"/>
    <w:rsid w:val="00ED0B1C"/>
    <w:rsid w:val="00ED25AA"/>
    <w:rsid w:val="00EE2B99"/>
    <w:rsid w:val="00EE6156"/>
    <w:rsid w:val="00EF79A7"/>
    <w:rsid w:val="00F056AD"/>
    <w:rsid w:val="00F25C70"/>
    <w:rsid w:val="00F34CF2"/>
    <w:rsid w:val="00F56AC2"/>
    <w:rsid w:val="00F62448"/>
    <w:rsid w:val="00F63E99"/>
    <w:rsid w:val="00F64CCD"/>
    <w:rsid w:val="00F75606"/>
    <w:rsid w:val="00F77F0F"/>
    <w:rsid w:val="00F85724"/>
    <w:rsid w:val="00FA195D"/>
    <w:rsid w:val="00FA4C1E"/>
    <w:rsid w:val="00FC5C9D"/>
    <w:rsid w:val="00FD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53834"/>
  <w15:chartTrackingRefBased/>
  <w15:docId w15:val="{E26593A2-6CAE-49D2-9511-9761A540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03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5">
    <w:name w:val="heading 5"/>
    <w:basedOn w:val="Normalny"/>
    <w:next w:val="Normalny"/>
    <w:link w:val="Nagwek5Znak"/>
    <w:qFormat/>
    <w:rsid w:val="00C70386"/>
    <w:pPr>
      <w:keepNext/>
      <w:jc w:val="center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C70386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rsid w:val="00C703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7038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C70386"/>
  </w:style>
  <w:style w:type="paragraph" w:styleId="Akapitzlist">
    <w:name w:val="List Paragraph"/>
    <w:basedOn w:val="Normalny"/>
    <w:uiPriority w:val="34"/>
    <w:qFormat/>
    <w:rsid w:val="008008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6703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6703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670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484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Świerczek</dc:creator>
  <cp:keywords/>
  <dc:description/>
  <cp:lastModifiedBy>Andrzej Stanek Wójt Gminy Kamionka Wielka</cp:lastModifiedBy>
  <cp:revision>35</cp:revision>
  <cp:lastPrinted>2026-04-29T14:50:00Z</cp:lastPrinted>
  <dcterms:created xsi:type="dcterms:W3CDTF">2025-09-18T12:45:00Z</dcterms:created>
  <dcterms:modified xsi:type="dcterms:W3CDTF">2026-09-18T12:14:00Z</dcterms:modified>
</cp:coreProperties>
</file>